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067DEAEF">
            <wp:extent cx="1181100" cy="1095375"/>
            <wp:effectExtent l="0" t="0" r="0" b="952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6" cy="1110980"/>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29467BA5" w:rsidR="00E72596" w:rsidRPr="00A77FA7" w:rsidRDefault="00D71DF0" w:rsidP="00A77FA7">
      <w:pPr>
        <w:pStyle w:val="Heading1"/>
      </w:pPr>
      <w:r>
        <w:t>Child and Adult Care</w:t>
      </w:r>
      <w:r w:rsidR="00E72596" w:rsidRPr="00A77FA7">
        <w:t xml:space="preserve">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110038CA" w:rsidR="0071636A" w:rsidRPr="0071636A" w:rsidRDefault="00C467E9" w:rsidP="00E72596">
      <w:pPr>
        <w:jc w:val="center"/>
        <w:rPr>
          <w:rFonts w:asciiTheme="minorHAnsi" w:hAnsiTheme="minorHAnsi" w:cs="Arial"/>
          <w:b/>
        </w:rPr>
      </w:pPr>
      <w:hyperlink r:id="rId9" w:history="1">
        <w:r w:rsidR="00D71DF0" w:rsidRPr="00D71DF0">
          <w:rPr>
            <w:rStyle w:val="Hyperlink"/>
          </w:rPr>
          <w:t>D</w:t>
        </w:r>
        <w:r w:rsidR="0071636A" w:rsidRPr="00D71DF0">
          <w:rPr>
            <w:rStyle w:val="Hyperlink"/>
            <w:rFonts w:ascii="Arial" w:hAnsi="Arial" w:cs="Arial"/>
          </w:rPr>
          <w:t xml:space="preserve">EED </w:t>
        </w:r>
        <w:r w:rsidR="00D71DF0">
          <w:rPr>
            <w:rStyle w:val="Hyperlink"/>
            <w:rFonts w:ascii="Arial" w:hAnsi="Arial" w:cs="Arial"/>
          </w:rPr>
          <w:t>CACFP</w:t>
        </w:r>
        <w:r w:rsidR="0071636A" w:rsidRPr="00D71DF0">
          <w:rPr>
            <w:rStyle w:val="Hyperlink"/>
            <w:rFonts w:ascii="Arial" w:hAnsi="Arial" w:cs="Arial"/>
          </w:rPr>
          <w:t xml:space="preserve">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5DFC67CB"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w:t>
      </w:r>
      <w:r w:rsidR="000A2E7A">
        <w:rPr>
          <w:rFonts w:asciiTheme="majorHAnsi" w:hAnsiTheme="majorHAnsi"/>
          <w:i/>
          <w:sz w:val="22"/>
        </w:rPr>
        <w:t>11</w:t>
      </w:r>
    </w:p>
    <w:p w14:paraId="2858E384" w14:textId="388F8C0C"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w:t>
      </w:r>
      <w:r w:rsidR="001A2C75">
        <w:rPr>
          <w:rFonts w:asciiTheme="majorHAnsi" w:hAnsiTheme="majorHAnsi"/>
          <w:i/>
          <w:sz w:val="22"/>
        </w:rPr>
        <w:t>10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DDB7D10" w14:textId="64826EB2" w:rsidR="0002518F" w:rsidRPr="0002518F" w:rsidRDefault="001E4833" w:rsidP="0002518F">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00D71DF0">
        <w:rPr>
          <w:rFonts w:ascii="Arial" w:hAnsi="Arial" w:cs="Arial"/>
          <w:color w:val="000000"/>
        </w:rPr>
        <w:t>CACFP Sponsors and Institutions</w:t>
      </w:r>
      <w:r>
        <w:rPr>
          <w:rFonts w:ascii="Arial" w:hAnsi="Arial" w:cs="Arial"/>
          <w:color w:val="000000"/>
        </w:rPr>
        <w:tab/>
      </w:r>
      <w:r w:rsidR="003B5ABC">
        <w:rPr>
          <w:rFonts w:ascii="Arial" w:hAnsi="Arial" w:cs="Arial"/>
          <w:color w:val="000000"/>
        </w:rPr>
        <w:t xml:space="preserve">Date:  </w:t>
      </w:r>
      <w:r w:rsidR="00F02399">
        <w:rPr>
          <w:rFonts w:ascii="Arial" w:hAnsi="Arial" w:cs="Arial"/>
          <w:color w:val="000000"/>
        </w:rPr>
        <w:t>May 10</w:t>
      </w:r>
      <w:r w:rsidR="008527C1">
        <w:rPr>
          <w:rFonts w:ascii="Arial" w:hAnsi="Arial" w:cs="Arial"/>
          <w:color w:val="000000"/>
        </w:rPr>
        <w:t>, 2021</w:t>
      </w:r>
    </w:p>
    <w:p w14:paraId="50A8488F" w14:textId="4BD2D044"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r>
      <w:r w:rsidR="00D71DF0">
        <w:rPr>
          <w:rFonts w:ascii="Arial" w:hAnsi="Arial" w:cs="Arial"/>
          <w:bCs/>
          <w:color w:val="000000"/>
        </w:rPr>
        <w:t>Ann-Marie Martin, CACFP</w:t>
      </w:r>
      <w:r w:rsidRPr="00A40DE1">
        <w:rPr>
          <w:rFonts w:ascii="Arial" w:hAnsi="Arial" w:cs="Arial"/>
          <w:bCs/>
          <w:color w:val="000000"/>
        </w:rPr>
        <w:t xml:space="preserve">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EA68BD">
        <w:rPr>
          <w:rFonts w:ascii="Arial" w:hAnsi="Arial" w:cs="Arial"/>
          <w:color w:val="000000"/>
        </w:rPr>
        <w:t>202</w:t>
      </w:r>
      <w:r w:rsidR="0044246D">
        <w:rPr>
          <w:rFonts w:ascii="Arial" w:hAnsi="Arial" w:cs="Arial"/>
          <w:color w:val="000000"/>
        </w:rPr>
        <w:t>1-0</w:t>
      </w:r>
      <w:r w:rsidR="000740F3">
        <w:rPr>
          <w:rFonts w:ascii="Arial" w:hAnsi="Arial" w:cs="Arial"/>
          <w:color w:val="000000"/>
        </w:rPr>
        <w:t>5</w:t>
      </w:r>
    </w:p>
    <w:p w14:paraId="62F48644" w14:textId="77777777" w:rsidR="001E4833" w:rsidRDefault="001E4833" w:rsidP="001E4833">
      <w:pPr>
        <w:rPr>
          <w:rFonts w:ascii="Arial" w:hAnsi="Arial" w:cs="Arial"/>
          <w:b/>
          <w:bCs/>
          <w:i/>
          <w:color w:val="0000FF"/>
        </w:rPr>
      </w:pPr>
    </w:p>
    <w:p w14:paraId="59CFC341" w14:textId="45C68185" w:rsidR="001E4833" w:rsidRPr="00E77F82" w:rsidRDefault="00D71DF0" w:rsidP="001E4833">
      <w:pPr>
        <w:rPr>
          <w:rFonts w:ascii="Arial" w:hAnsi="Arial" w:cs="Arial"/>
          <w:i/>
          <w:color w:val="0000FF"/>
        </w:rPr>
      </w:pPr>
      <w:r>
        <w:rPr>
          <w:rFonts w:ascii="Arial" w:hAnsi="Arial" w:cs="Arial"/>
          <w:b/>
          <w:bCs/>
          <w:i/>
          <w:color w:val="0000FF"/>
        </w:rPr>
        <w:t xml:space="preserve">Sponsoring organizations and institutions </w:t>
      </w:r>
      <w:r w:rsidR="001E4833">
        <w:rPr>
          <w:rFonts w:ascii="Arial" w:hAnsi="Arial" w:cs="Arial"/>
          <w:b/>
          <w:bCs/>
          <w:i/>
          <w:color w:val="0000FF"/>
        </w:rPr>
        <w:t xml:space="preserve">are required by regulation </w:t>
      </w:r>
      <w:r w:rsidR="001E4833"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0138DB0C" w14:textId="50F2AFA9" w:rsidR="00C955A2" w:rsidRDefault="00C955A2" w:rsidP="00C955A2">
      <w:pPr>
        <w:pStyle w:val="Default"/>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COVID-19</w:t>
        </w:r>
      </w:hyperlink>
      <w:r w:rsidRPr="00882BC7">
        <w:rPr>
          <w:rFonts w:ascii="Arial" w:hAnsi="Arial" w:cs="Arial"/>
          <w:bCs/>
          <w:color w:val="auto"/>
        </w:rPr>
        <w:t xml:space="preserve"> web page</w:t>
      </w:r>
      <w:r>
        <w:rPr>
          <w:rFonts w:ascii="Arial" w:hAnsi="Arial" w:cs="Arial"/>
          <w:bCs/>
          <w:color w:val="auto"/>
        </w:rPr>
        <w:t xml:space="preserve"> (including all Extension memos)</w:t>
      </w:r>
    </w:p>
    <w:p w14:paraId="0949BC31" w14:textId="77777777" w:rsidR="00C955A2" w:rsidRPr="00882BC7" w:rsidRDefault="00C955A2" w:rsidP="00C955A2">
      <w:pPr>
        <w:pStyle w:val="Default"/>
        <w:rPr>
          <w:rFonts w:ascii="Arial" w:hAnsi="Arial" w:cs="Arial"/>
          <w:bCs/>
          <w:color w:val="auto"/>
        </w:rPr>
      </w:pPr>
    </w:p>
    <w:p w14:paraId="357997D9" w14:textId="7C31512C" w:rsidR="00D22F40" w:rsidRDefault="00D22F40" w:rsidP="00D22F40">
      <w:pPr>
        <w:pStyle w:val="Default"/>
        <w:numPr>
          <w:ilvl w:val="0"/>
          <w:numId w:val="6"/>
        </w:numPr>
        <w:ind w:left="720"/>
        <w:rPr>
          <w:rFonts w:ascii="Arial" w:hAnsi="Arial" w:cs="Arial"/>
          <w:bCs/>
          <w:color w:val="auto"/>
        </w:rPr>
      </w:pPr>
      <w:r>
        <w:rPr>
          <w:rFonts w:ascii="Arial" w:hAnsi="Arial" w:cs="Arial"/>
          <w:bCs/>
          <w:color w:val="auto"/>
        </w:rPr>
        <w:t>CACFP 09-2021 Q&amp;A Regarding CNP Oversight, Administration, and Reporting During COVID-19</w:t>
      </w:r>
    </w:p>
    <w:p w14:paraId="0FD4E09D" w14:textId="6B707FBE" w:rsidR="0086187D" w:rsidRDefault="0086187D" w:rsidP="0086187D">
      <w:pPr>
        <w:pStyle w:val="Default"/>
        <w:numPr>
          <w:ilvl w:val="0"/>
          <w:numId w:val="6"/>
        </w:numPr>
        <w:ind w:left="720"/>
        <w:rPr>
          <w:rFonts w:ascii="Arial" w:hAnsi="Arial" w:cs="Arial"/>
          <w:bCs/>
          <w:color w:val="auto"/>
        </w:rPr>
      </w:pPr>
      <w:r>
        <w:rPr>
          <w:rFonts w:ascii="Arial" w:hAnsi="Arial" w:cs="Arial"/>
          <w:bCs/>
          <w:color w:val="auto"/>
        </w:rPr>
        <w:t xml:space="preserve">COVID-19: Child Nutrition Response #96; Nationwide Waiver of Onsite Monitoring Requirements for Sponsoring Organizations in the CACFP – Extension -  </w:t>
      </w:r>
    </w:p>
    <w:p w14:paraId="4E700A30" w14:textId="76926961" w:rsidR="0086187D" w:rsidRPr="007467A3" w:rsidRDefault="0086187D" w:rsidP="0086187D">
      <w:pPr>
        <w:pStyle w:val="Default"/>
        <w:numPr>
          <w:ilvl w:val="0"/>
          <w:numId w:val="6"/>
        </w:numPr>
        <w:ind w:left="720"/>
        <w:rPr>
          <w:rFonts w:ascii="Arial" w:hAnsi="Arial" w:cs="Arial"/>
          <w:bCs/>
          <w:color w:val="auto"/>
        </w:rPr>
      </w:pPr>
      <w:r>
        <w:rPr>
          <w:rFonts w:ascii="Arial" w:hAnsi="Arial" w:cs="Arial"/>
          <w:bCs/>
          <w:color w:val="auto"/>
        </w:rPr>
        <w:t xml:space="preserve">COVID-19: Child Nutrition Response #95; Nationwide Waiver of Onsite Monitoring Requirements for State Agencies in the CACFP – Ext 3 </w:t>
      </w:r>
    </w:p>
    <w:p w14:paraId="2C5BA57D" w14:textId="6E2F812D" w:rsidR="0086187D" w:rsidRPr="007467A3" w:rsidRDefault="0086187D" w:rsidP="0086187D">
      <w:pPr>
        <w:pStyle w:val="Default"/>
        <w:numPr>
          <w:ilvl w:val="0"/>
          <w:numId w:val="6"/>
        </w:numPr>
        <w:ind w:left="720"/>
        <w:rPr>
          <w:rFonts w:ascii="Arial" w:hAnsi="Arial" w:cs="Arial"/>
          <w:bCs/>
          <w:color w:val="auto"/>
        </w:rPr>
      </w:pPr>
      <w:r>
        <w:rPr>
          <w:rFonts w:ascii="Arial" w:hAnsi="Arial" w:cs="Arial"/>
          <w:bCs/>
          <w:color w:val="auto"/>
        </w:rPr>
        <w:t xml:space="preserve">COVID-19: Child Nutrition Response #93; Nationwide Waiver of Area Eligibility in the Afterschool Programs and the </w:t>
      </w:r>
      <w:proofErr w:type="gramStart"/>
      <w:r>
        <w:rPr>
          <w:rFonts w:ascii="Arial" w:hAnsi="Arial" w:cs="Arial"/>
          <w:bCs/>
          <w:color w:val="auto"/>
        </w:rPr>
        <w:t>for Family</w:t>
      </w:r>
      <w:proofErr w:type="gramEnd"/>
      <w:r>
        <w:rPr>
          <w:rFonts w:ascii="Arial" w:hAnsi="Arial" w:cs="Arial"/>
          <w:bCs/>
          <w:color w:val="auto"/>
        </w:rPr>
        <w:t xml:space="preserve"> Day Care Home Providers </w:t>
      </w:r>
      <w:r w:rsidR="00187406">
        <w:rPr>
          <w:rFonts w:ascii="Arial" w:hAnsi="Arial" w:cs="Arial"/>
          <w:bCs/>
          <w:color w:val="auto"/>
        </w:rPr>
        <w:t xml:space="preserve">from July 1, 2021 </w:t>
      </w:r>
      <w:r>
        <w:rPr>
          <w:rFonts w:ascii="Arial" w:hAnsi="Arial" w:cs="Arial"/>
          <w:bCs/>
          <w:color w:val="auto"/>
        </w:rPr>
        <w:t>through June 30, 2022</w:t>
      </w:r>
    </w:p>
    <w:p w14:paraId="385451E5" w14:textId="77777777" w:rsidR="0086187D" w:rsidRPr="007467A3" w:rsidRDefault="0086187D" w:rsidP="0086187D">
      <w:pPr>
        <w:pStyle w:val="Default"/>
        <w:numPr>
          <w:ilvl w:val="0"/>
          <w:numId w:val="6"/>
        </w:numPr>
        <w:ind w:left="720"/>
        <w:rPr>
          <w:rFonts w:ascii="Arial" w:hAnsi="Arial" w:cs="Arial"/>
          <w:bCs/>
          <w:color w:val="auto"/>
        </w:rPr>
      </w:pPr>
      <w:r>
        <w:rPr>
          <w:rFonts w:ascii="Arial" w:hAnsi="Arial" w:cs="Arial"/>
          <w:bCs/>
          <w:color w:val="auto"/>
        </w:rPr>
        <w:t>COVID-19: Child Nutrition Response #91; Nationwide Waiver to Allow Specific Meal Pattern Flexibility in CACFP through June 30, 2022</w:t>
      </w:r>
    </w:p>
    <w:p w14:paraId="646AFE63" w14:textId="77777777" w:rsidR="0086187D" w:rsidRPr="007467A3" w:rsidRDefault="0086187D" w:rsidP="0086187D">
      <w:pPr>
        <w:pStyle w:val="Default"/>
        <w:numPr>
          <w:ilvl w:val="0"/>
          <w:numId w:val="6"/>
        </w:numPr>
        <w:ind w:left="720"/>
        <w:rPr>
          <w:rFonts w:ascii="Arial" w:hAnsi="Arial" w:cs="Arial"/>
          <w:bCs/>
          <w:color w:val="auto"/>
        </w:rPr>
      </w:pPr>
      <w:r>
        <w:rPr>
          <w:rFonts w:ascii="Arial" w:hAnsi="Arial" w:cs="Arial"/>
          <w:bCs/>
          <w:color w:val="auto"/>
        </w:rPr>
        <w:t>COVID-19: Child Nutrition Response #89; Nationwide Waiver to Allow Parents and Guardians to Pick-up Meals for Children through June 30, 2022</w:t>
      </w:r>
    </w:p>
    <w:p w14:paraId="2D9529C4" w14:textId="334AA7BE" w:rsidR="0086187D" w:rsidRPr="0086187D" w:rsidRDefault="0086187D" w:rsidP="0086187D">
      <w:pPr>
        <w:pStyle w:val="Default"/>
        <w:numPr>
          <w:ilvl w:val="0"/>
          <w:numId w:val="6"/>
        </w:numPr>
        <w:ind w:left="720"/>
        <w:rPr>
          <w:rFonts w:ascii="Arial" w:hAnsi="Arial" w:cs="Arial"/>
          <w:bCs/>
          <w:color w:val="auto"/>
        </w:rPr>
      </w:pPr>
      <w:r>
        <w:rPr>
          <w:rFonts w:ascii="Arial" w:hAnsi="Arial" w:cs="Arial"/>
          <w:bCs/>
          <w:color w:val="auto"/>
        </w:rPr>
        <w:t xml:space="preserve">COVID-19: Child Nutrition Response #88; Nationwide Waiver of </w:t>
      </w:r>
      <w:proofErr w:type="gramStart"/>
      <w:r>
        <w:rPr>
          <w:rFonts w:ascii="Arial" w:hAnsi="Arial" w:cs="Arial"/>
          <w:bCs/>
          <w:color w:val="auto"/>
        </w:rPr>
        <w:t>Meal Time</w:t>
      </w:r>
      <w:proofErr w:type="gramEnd"/>
      <w:r>
        <w:rPr>
          <w:rFonts w:ascii="Arial" w:hAnsi="Arial" w:cs="Arial"/>
          <w:bCs/>
          <w:color w:val="auto"/>
        </w:rPr>
        <w:t xml:space="preserve"> Requirements through June 30, 2022</w:t>
      </w:r>
    </w:p>
    <w:p w14:paraId="555E2C73" w14:textId="366EE820" w:rsidR="000740F3" w:rsidRDefault="00DA3520" w:rsidP="00882BC7">
      <w:pPr>
        <w:pStyle w:val="Default"/>
        <w:numPr>
          <w:ilvl w:val="0"/>
          <w:numId w:val="6"/>
        </w:numPr>
        <w:ind w:left="720"/>
        <w:rPr>
          <w:rFonts w:ascii="Arial" w:hAnsi="Arial" w:cs="Arial"/>
          <w:bCs/>
          <w:color w:val="auto"/>
        </w:rPr>
      </w:pPr>
      <w:r>
        <w:rPr>
          <w:rFonts w:ascii="Arial" w:hAnsi="Arial" w:cs="Arial"/>
          <w:bCs/>
          <w:color w:val="auto"/>
        </w:rPr>
        <w:t>COVID-19: Child Nutrition Respons</w:t>
      </w:r>
      <w:r w:rsidR="000740F3">
        <w:rPr>
          <w:rFonts w:ascii="Arial" w:hAnsi="Arial" w:cs="Arial"/>
          <w:bCs/>
          <w:color w:val="auto"/>
        </w:rPr>
        <w:t>e #87</w:t>
      </w:r>
      <w:r>
        <w:rPr>
          <w:rFonts w:ascii="Arial" w:hAnsi="Arial" w:cs="Arial"/>
          <w:bCs/>
          <w:color w:val="auto"/>
        </w:rPr>
        <w:t>; Nationwide Waiver to Allow Non-Congregate Meal Service through June 30, 2022</w:t>
      </w:r>
    </w:p>
    <w:p w14:paraId="57CBF28F" w14:textId="5D939A65" w:rsidR="001A1A32" w:rsidRPr="00994D65" w:rsidRDefault="001A1A32" w:rsidP="00994D65">
      <w:pPr>
        <w:pStyle w:val="Default"/>
        <w:numPr>
          <w:ilvl w:val="0"/>
          <w:numId w:val="6"/>
        </w:numPr>
        <w:ind w:left="720"/>
        <w:rPr>
          <w:rFonts w:ascii="Arial" w:hAnsi="Arial" w:cs="Arial"/>
          <w:bCs/>
          <w:color w:val="auto"/>
        </w:rPr>
      </w:pPr>
      <w:r>
        <w:rPr>
          <w:rFonts w:ascii="Arial" w:hAnsi="Arial" w:cs="Arial"/>
          <w:bCs/>
          <w:color w:val="auto"/>
        </w:rPr>
        <w:t>COVID-19: Child Nutrition Response #8</w:t>
      </w:r>
      <w:r w:rsidR="00994D65">
        <w:rPr>
          <w:rFonts w:ascii="Arial" w:hAnsi="Arial" w:cs="Arial"/>
          <w:bCs/>
          <w:color w:val="auto"/>
        </w:rPr>
        <w:t>4</w:t>
      </w:r>
      <w:r>
        <w:rPr>
          <w:rFonts w:ascii="Arial" w:hAnsi="Arial" w:cs="Arial"/>
          <w:bCs/>
          <w:color w:val="auto"/>
        </w:rPr>
        <w:t xml:space="preserve">; </w:t>
      </w:r>
      <w:r w:rsidR="00994D65">
        <w:rPr>
          <w:rFonts w:ascii="Arial" w:hAnsi="Arial" w:cs="Arial"/>
          <w:bCs/>
          <w:color w:val="auto"/>
        </w:rPr>
        <w:t xml:space="preserve">Child Nutrition </w:t>
      </w:r>
      <w:r>
        <w:rPr>
          <w:rFonts w:ascii="Arial" w:hAnsi="Arial" w:cs="Arial"/>
          <w:bCs/>
          <w:color w:val="auto"/>
        </w:rPr>
        <w:t xml:space="preserve">Nationwide Waiver </w:t>
      </w:r>
      <w:r w:rsidR="00994D65">
        <w:rPr>
          <w:rFonts w:ascii="Arial" w:hAnsi="Arial" w:cs="Arial"/>
          <w:bCs/>
          <w:color w:val="auto"/>
        </w:rPr>
        <w:t>Update for School Year 2021-2022</w:t>
      </w:r>
    </w:p>
    <w:p w14:paraId="1D1EEBD4" w14:textId="3DA80EF4" w:rsidR="00DA3520" w:rsidRDefault="00552D08" w:rsidP="00DA3520">
      <w:pPr>
        <w:pStyle w:val="Default"/>
        <w:numPr>
          <w:ilvl w:val="0"/>
          <w:numId w:val="6"/>
        </w:numPr>
        <w:ind w:left="720"/>
        <w:rPr>
          <w:rFonts w:ascii="Arial" w:hAnsi="Arial" w:cs="Arial"/>
          <w:bCs/>
          <w:color w:val="auto"/>
        </w:rPr>
      </w:pPr>
      <w:r>
        <w:rPr>
          <w:rFonts w:ascii="Arial" w:hAnsi="Arial" w:cs="Arial"/>
          <w:bCs/>
          <w:color w:val="auto"/>
        </w:rPr>
        <w:t>CACFP 08-2021 Reimbursement for Meals and Snacks Served to Young Adults in the CACFP: Implementation Guidance for State Agencies</w:t>
      </w:r>
    </w:p>
    <w:p w14:paraId="76AB1A5A" w14:textId="4649E4AE" w:rsidR="00DA3520" w:rsidRDefault="00DA3520">
      <w:pPr>
        <w:rPr>
          <w:rFonts w:ascii="Arial" w:eastAsia="Calibri" w:hAnsi="Arial" w:cs="Arial"/>
          <w:bCs/>
          <w:color w:val="000000"/>
        </w:rPr>
      </w:pPr>
      <w:r>
        <w:rPr>
          <w:rFonts w:ascii="Arial" w:hAnsi="Arial" w:cs="Arial"/>
          <w:bCs/>
        </w:rPr>
        <w:br w:type="page"/>
      </w:r>
    </w:p>
    <w:p w14:paraId="1BD6B7B0" w14:textId="77777777" w:rsidR="00DA3520" w:rsidRPr="00F8021E" w:rsidRDefault="00DA3520" w:rsidP="001E4833">
      <w:pPr>
        <w:pStyle w:val="Default"/>
        <w:ind w:left="720"/>
        <w:rPr>
          <w:rFonts w:ascii="Arial" w:hAnsi="Arial" w:cs="Arial"/>
          <w:bCs/>
        </w:rPr>
      </w:pPr>
    </w:p>
    <w:p w14:paraId="16CAD210" w14:textId="6FFC8296" w:rsidR="00AE15F4" w:rsidRP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0DD7B23F" w14:textId="45338A59" w:rsidR="00F76D26" w:rsidRDefault="00E67262" w:rsidP="001E4833">
      <w:pPr>
        <w:pStyle w:val="ListParagraph"/>
        <w:numPr>
          <w:ilvl w:val="0"/>
          <w:numId w:val="3"/>
        </w:numPr>
        <w:rPr>
          <w:rFonts w:ascii="Arial" w:hAnsi="Arial" w:cs="Arial"/>
        </w:rPr>
      </w:pPr>
      <w:r>
        <w:rPr>
          <w:rFonts w:ascii="Arial" w:hAnsi="Arial" w:cs="Arial"/>
        </w:rPr>
        <w:t xml:space="preserve">UPDATED!!!  </w:t>
      </w:r>
      <w:r w:rsidR="00D71DF0">
        <w:rPr>
          <w:rFonts w:ascii="Arial" w:hAnsi="Arial" w:cs="Arial"/>
        </w:rPr>
        <w:t>Alaska CACFP Sponsors and Institutions Free Virtual Trainings</w:t>
      </w:r>
    </w:p>
    <w:p w14:paraId="654F5936" w14:textId="7ADD8664" w:rsidR="007410B4" w:rsidRDefault="007410B4" w:rsidP="001E4833">
      <w:pPr>
        <w:pStyle w:val="ListParagraph"/>
        <w:numPr>
          <w:ilvl w:val="0"/>
          <w:numId w:val="3"/>
        </w:numPr>
        <w:rPr>
          <w:rFonts w:ascii="Arial" w:hAnsi="Arial" w:cs="Arial"/>
        </w:rPr>
      </w:pPr>
      <w:r>
        <w:rPr>
          <w:rFonts w:ascii="Arial" w:hAnsi="Arial" w:cs="Arial"/>
        </w:rPr>
        <w:t>CACFP Week Postcard Winners!</w:t>
      </w:r>
    </w:p>
    <w:p w14:paraId="1F79A177" w14:textId="699D824C" w:rsidR="00F02399" w:rsidRDefault="001B2BED" w:rsidP="001E4833">
      <w:pPr>
        <w:pStyle w:val="ListParagraph"/>
        <w:numPr>
          <w:ilvl w:val="0"/>
          <w:numId w:val="3"/>
        </w:numPr>
        <w:rPr>
          <w:rFonts w:ascii="Arial" w:hAnsi="Arial" w:cs="Arial"/>
        </w:rPr>
      </w:pPr>
      <w:r>
        <w:rPr>
          <w:rFonts w:ascii="Arial" w:hAnsi="Arial" w:cs="Arial"/>
        </w:rPr>
        <w:t>CACFP Halftime: Thirty on Thursdays Webinar Rescheduled</w:t>
      </w:r>
    </w:p>
    <w:p w14:paraId="5A9C81B6" w14:textId="78CE2FAF" w:rsidR="001B2BED" w:rsidRDefault="001C4FB4" w:rsidP="001E4833">
      <w:pPr>
        <w:pStyle w:val="ListParagraph"/>
        <w:numPr>
          <w:ilvl w:val="0"/>
          <w:numId w:val="3"/>
        </w:numPr>
        <w:rPr>
          <w:rFonts w:ascii="Arial" w:hAnsi="Arial" w:cs="Arial"/>
        </w:rPr>
      </w:pPr>
      <w:r>
        <w:rPr>
          <w:rFonts w:ascii="Arial" w:hAnsi="Arial" w:cs="Arial"/>
        </w:rPr>
        <w:t xml:space="preserve">Alaska </w:t>
      </w:r>
      <w:r w:rsidR="001B2BED">
        <w:rPr>
          <w:rFonts w:ascii="Arial" w:hAnsi="Arial" w:cs="Arial"/>
        </w:rPr>
        <w:t>Farm to Summer</w:t>
      </w:r>
      <w:r>
        <w:rPr>
          <w:rFonts w:ascii="Arial" w:hAnsi="Arial" w:cs="Arial"/>
        </w:rPr>
        <w:t xml:space="preserve"> Week July 18-24th</w:t>
      </w:r>
    </w:p>
    <w:p w14:paraId="60DC9500" w14:textId="77777777" w:rsidR="001E4833" w:rsidRPr="00972925" w:rsidRDefault="001E4833" w:rsidP="00972925">
      <w:pPr>
        <w:rPr>
          <w:rFonts w:ascii="Arial" w:hAnsi="Arial" w:cs="Arial"/>
        </w:rPr>
      </w:pPr>
    </w:p>
    <w:p w14:paraId="094D0C73" w14:textId="77777777" w:rsidR="001E4833" w:rsidRPr="00290552" w:rsidRDefault="001E4833" w:rsidP="001D798A">
      <w:pPr>
        <w:pStyle w:val="Heading2"/>
      </w:pPr>
      <w:r>
        <w:t>Resources</w:t>
      </w:r>
    </w:p>
    <w:p w14:paraId="11FE4CA5" w14:textId="37EC7FEF" w:rsidR="00972925" w:rsidRDefault="00972925" w:rsidP="001E4833">
      <w:pPr>
        <w:pStyle w:val="ListParagraph"/>
        <w:numPr>
          <w:ilvl w:val="0"/>
          <w:numId w:val="1"/>
        </w:numPr>
        <w:rPr>
          <w:rFonts w:ascii="Arial" w:hAnsi="Arial" w:cs="Arial"/>
        </w:rPr>
      </w:pPr>
      <w:r>
        <w:rPr>
          <w:rFonts w:ascii="Arial" w:hAnsi="Arial" w:cs="Arial"/>
        </w:rPr>
        <w:t>USDA Team Nutrition</w:t>
      </w:r>
      <w:r w:rsidR="00157D7F">
        <w:rPr>
          <w:rFonts w:ascii="Arial" w:hAnsi="Arial" w:cs="Arial"/>
        </w:rPr>
        <w:t xml:space="preserve"> -New Message from Team Nutrition</w:t>
      </w:r>
    </w:p>
    <w:p w14:paraId="3E9448D4" w14:textId="6DEC0164" w:rsidR="00972925" w:rsidRDefault="00972925" w:rsidP="001E4833">
      <w:pPr>
        <w:pStyle w:val="ListParagraph"/>
        <w:numPr>
          <w:ilvl w:val="0"/>
          <w:numId w:val="1"/>
        </w:numPr>
        <w:rPr>
          <w:rFonts w:ascii="Arial" w:hAnsi="Arial" w:cs="Arial"/>
        </w:rPr>
      </w:pPr>
      <w:r>
        <w:rPr>
          <w:rFonts w:ascii="Arial" w:hAnsi="Arial" w:cs="Arial"/>
        </w:rPr>
        <w:t>Dietary Guidelines for Americans 2020-2025 – New MyPlate Resources</w:t>
      </w:r>
    </w:p>
    <w:p w14:paraId="4CBE75F2" w14:textId="38D426F0" w:rsidR="00972925" w:rsidRDefault="00972925" w:rsidP="00972925">
      <w:pPr>
        <w:pStyle w:val="ListParagraph"/>
        <w:numPr>
          <w:ilvl w:val="0"/>
          <w:numId w:val="1"/>
        </w:numPr>
        <w:rPr>
          <w:rFonts w:ascii="Arial" w:hAnsi="Arial" w:cs="Arial"/>
        </w:rPr>
      </w:pPr>
      <w:r>
        <w:rPr>
          <w:rFonts w:ascii="Arial" w:hAnsi="Arial" w:cs="Arial"/>
        </w:rPr>
        <w:t>Food Buying Guide</w:t>
      </w:r>
    </w:p>
    <w:p w14:paraId="5E3AF33F" w14:textId="068783B8" w:rsidR="00141FFF" w:rsidRPr="00141FFF" w:rsidRDefault="00141FFF" w:rsidP="00972925">
      <w:pPr>
        <w:pStyle w:val="ListParagraph"/>
        <w:numPr>
          <w:ilvl w:val="0"/>
          <w:numId w:val="1"/>
        </w:numPr>
        <w:rPr>
          <w:rFonts w:ascii="Arial" w:hAnsi="Arial" w:cs="Arial"/>
          <w:bCs/>
          <w:iCs/>
        </w:rPr>
      </w:pPr>
      <w:r w:rsidRPr="00141FFF">
        <w:rPr>
          <w:rFonts w:ascii="Arial" w:hAnsi="Arial" w:cs="Arial"/>
          <w:bCs/>
          <w:iCs/>
        </w:rPr>
        <w:t>CACFP Operational Resources Education (CORE) online training</w:t>
      </w:r>
    </w:p>
    <w:p w14:paraId="41E5B28B" w14:textId="0FC3866B" w:rsidR="001E4833" w:rsidRPr="00CC1466" w:rsidRDefault="008317B3" w:rsidP="001E4833">
      <w:pPr>
        <w:pStyle w:val="ListParagraph"/>
        <w:numPr>
          <w:ilvl w:val="0"/>
          <w:numId w:val="1"/>
        </w:numPr>
        <w:rPr>
          <w:rFonts w:ascii="Arial" w:hAnsi="Arial" w:cs="Arial"/>
        </w:rPr>
      </w:pPr>
      <w:r>
        <w:rPr>
          <w:rFonts w:ascii="Arial" w:hAnsi="Arial" w:cs="Arial"/>
        </w:rPr>
        <w:t xml:space="preserve">Alaska Child Nutrition Programs </w:t>
      </w:r>
      <w:r w:rsidR="001E4833"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73967701" w14:textId="77777777" w:rsidR="001E3BF3" w:rsidRPr="001E3BF3" w:rsidRDefault="001E3BF3" w:rsidP="001E3BF3">
      <w:pPr>
        <w:pStyle w:val="Default"/>
        <w:rPr>
          <w:rFonts w:ascii="Arial" w:hAnsi="Arial" w:cs="Arial"/>
          <w:b/>
          <w:color w:val="auto"/>
        </w:rPr>
      </w:pPr>
    </w:p>
    <w:p w14:paraId="33E338A3" w14:textId="2F009564" w:rsidR="00D22F40" w:rsidRDefault="00D22F40" w:rsidP="00D22F40">
      <w:pPr>
        <w:pStyle w:val="Default"/>
        <w:numPr>
          <w:ilvl w:val="0"/>
          <w:numId w:val="6"/>
        </w:numPr>
        <w:ind w:left="720"/>
        <w:rPr>
          <w:rFonts w:ascii="Arial" w:hAnsi="Arial" w:cs="Arial"/>
          <w:b/>
          <w:color w:val="auto"/>
        </w:rPr>
      </w:pPr>
      <w:r w:rsidRPr="00D22F40">
        <w:rPr>
          <w:rFonts w:ascii="Arial" w:hAnsi="Arial" w:cs="Arial"/>
          <w:b/>
          <w:color w:val="auto"/>
        </w:rPr>
        <w:t>CACFP 09-2021 Q&amp;A Regarding CNP Oversight, Administration, and Reporting During COVID-19</w:t>
      </w:r>
    </w:p>
    <w:p w14:paraId="446FDE71" w14:textId="57D83AC6" w:rsidR="00D22F40" w:rsidRDefault="00D22F40" w:rsidP="00D22F40">
      <w:pPr>
        <w:pStyle w:val="Default"/>
        <w:ind w:left="720"/>
        <w:rPr>
          <w:rFonts w:ascii="Arial" w:hAnsi="Arial" w:cs="Arial"/>
          <w:bCs/>
          <w:i/>
          <w:iCs/>
          <w:color w:val="auto"/>
        </w:rPr>
      </w:pPr>
      <w:r w:rsidRPr="00882BC7">
        <w:rPr>
          <w:rFonts w:ascii="Arial" w:hAnsi="Arial" w:cs="Arial"/>
          <w:bCs/>
          <w:i/>
          <w:iCs/>
          <w:color w:val="auto"/>
        </w:rPr>
        <w:t xml:space="preserve">This </w:t>
      </w:r>
      <w:r>
        <w:rPr>
          <w:rFonts w:ascii="Arial" w:hAnsi="Arial" w:cs="Arial"/>
          <w:bCs/>
          <w:i/>
          <w:iCs/>
          <w:color w:val="auto"/>
        </w:rPr>
        <w:t xml:space="preserve">USDA Policy Memo provides guidance with questions/answers – most notably for CACFP monitoring to reiterate the waiver is only </w:t>
      </w:r>
      <w:r w:rsidR="002806F7">
        <w:rPr>
          <w:rFonts w:ascii="Arial" w:hAnsi="Arial" w:cs="Arial"/>
          <w:bCs/>
          <w:i/>
          <w:iCs/>
          <w:color w:val="auto"/>
        </w:rPr>
        <w:t xml:space="preserve">to allow off-site monitoring.  </w:t>
      </w:r>
    </w:p>
    <w:p w14:paraId="03B9C60A" w14:textId="77777777" w:rsidR="00D22F40" w:rsidRPr="00D22F40" w:rsidRDefault="00D22F40" w:rsidP="00D22F40">
      <w:pPr>
        <w:pStyle w:val="Default"/>
        <w:ind w:left="720"/>
        <w:rPr>
          <w:rFonts w:ascii="Arial" w:hAnsi="Arial" w:cs="Arial"/>
          <w:bCs/>
          <w:color w:val="auto"/>
        </w:rPr>
      </w:pPr>
    </w:p>
    <w:p w14:paraId="1626410B" w14:textId="77777777" w:rsidR="001A1A32" w:rsidRPr="001A1A32" w:rsidRDefault="001A1A32" w:rsidP="001A1A32">
      <w:pPr>
        <w:pStyle w:val="Default"/>
        <w:numPr>
          <w:ilvl w:val="0"/>
          <w:numId w:val="6"/>
        </w:numPr>
        <w:ind w:left="720"/>
        <w:rPr>
          <w:rFonts w:ascii="Arial" w:hAnsi="Arial" w:cs="Arial"/>
          <w:b/>
          <w:color w:val="auto"/>
        </w:rPr>
      </w:pPr>
      <w:r w:rsidRPr="001A1A32">
        <w:rPr>
          <w:rFonts w:ascii="Arial" w:hAnsi="Arial" w:cs="Arial"/>
          <w:b/>
          <w:color w:val="auto"/>
        </w:rPr>
        <w:t xml:space="preserve">COVID-19: Child Nutrition Response #96; Nationwide Waiver of Onsite Monitoring Requirements for Sponsoring Organizations in the CACFP – Extension -  </w:t>
      </w:r>
    </w:p>
    <w:p w14:paraId="0702F097" w14:textId="03547FCB" w:rsidR="001A1A32" w:rsidRDefault="001A1A32" w:rsidP="001A1A32">
      <w:pPr>
        <w:pStyle w:val="Default"/>
        <w:ind w:left="720"/>
        <w:rPr>
          <w:rFonts w:ascii="Arial" w:hAnsi="Arial" w:cs="Arial"/>
          <w:bCs/>
          <w:i/>
          <w:iCs/>
          <w:color w:val="auto"/>
        </w:rPr>
      </w:pPr>
      <w:r>
        <w:rPr>
          <w:rFonts w:ascii="Arial" w:hAnsi="Arial" w:cs="Arial"/>
          <w:bCs/>
          <w:i/>
          <w:iCs/>
          <w:color w:val="auto"/>
        </w:rPr>
        <w:t>USDA Food Nutrition Services (FNS) is extending the waiver of the requirement that CACFP sponsoring organizations monitoring must be conducted onsite. The waiver is in effect until 30 days after the end of the public health emergency that was declared on 1/31/20 by the US Dept. of Health and Human Services.</w:t>
      </w:r>
      <w:r w:rsidR="00332E15">
        <w:rPr>
          <w:rFonts w:ascii="Arial" w:hAnsi="Arial" w:cs="Arial"/>
          <w:bCs/>
          <w:i/>
          <w:iCs/>
          <w:color w:val="auto"/>
        </w:rPr>
        <w:t xml:space="preserve"> If Sponsoring organizations requested flexibility for on-site monitoring after August 4, 2020 they do not need to request again. Alaska waiver requests are needed for Sponsoring Organization that would like to take advantage of this flexibility.  Waiver forms will be included with next CACFP bulletin.</w:t>
      </w:r>
    </w:p>
    <w:p w14:paraId="34872DE2" w14:textId="77777777" w:rsidR="001A1A32" w:rsidRDefault="001A1A32" w:rsidP="001A1A32">
      <w:pPr>
        <w:pStyle w:val="Default"/>
        <w:ind w:left="720"/>
        <w:rPr>
          <w:rFonts w:ascii="Arial" w:hAnsi="Arial" w:cs="Arial"/>
          <w:b/>
          <w:color w:val="auto"/>
        </w:rPr>
      </w:pPr>
    </w:p>
    <w:p w14:paraId="158096C7" w14:textId="42B4FE28" w:rsidR="00CF602B" w:rsidRPr="00CF602B" w:rsidRDefault="00CF602B" w:rsidP="007A66A2">
      <w:pPr>
        <w:pStyle w:val="Default"/>
        <w:numPr>
          <w:ilvl w:val="0"/>
          <w:numId w:val="6"/>
        </w:numPr>
        <w:ind w:left="720"/>
        <w:rPr>
          <w:rFonts w:ascii="Arial" w:hAnsi="Arial" w:cs="Arial"/>
          <w:b/>
          <w:color w:val="auto"/>
        </w:rPr>
      </w:pPr>
      <w:r w:rsidRPr="00CF602B">
        <w:rPr>
          <w:rFonts w:ascii="Arial" w:hAnsi="Arial" w:cs="Arial"/>
          <w:b/>
          <w:color w:val="auto"/>
        </w:rPr>
        <w:t xml:space="preserve">COVID-19: Child Nutrition Response #95; Nationwide Waiver of Onsite Monitoring Requirements for State Agencies in the CACFP – Ext 3 </w:t>
      </w:r>
    </w:p>
    <w:p w14:paraId="06CEAE8F" w14:textId="33E7DE85" w:rsidR="00CF602B" w:rsidRDefault="00CF602B" w:rsidP="00CF602B">
      <w:pPr>
        <w:pStyle w:val="Default"/>
        <w:ind w:left="720"/>
        <w:rPr>
          <w:rFonts w:ascii="Arial" w:hAnsi="Arial" w:cs="Arial"/>
          <w:bCs/>
          <w:i/>
          <w:iCs/>
          <w:color w:val="auto"/>
        </w:rPr>
      </w:pPr>
      <w:r>
        <w:rPr>
          <w:rFonts w:ascii="Arial" w:hAnsi="Arial" w:cs="Arial"/>
          <w:bCs/>
          <w:i/>
          <w:iCs/>
          <w:color w:val="auto"/>
        </w:rPr>
        <w:t>USDA Food Nutrition Services (FNS) is extending the waiver of the requirement that</w:t>
      </w:r>
      <w:r w:rsidR="001A1A32">
        <w:rPr>
          <w:rFonts w:ascii="Arial" w:hAnsi="Arial" w:cs="Arial"/>
          <w:bCs/>
          <w:i/>
          <w:iCs/>
          <w:color w:val="auto"/>
        </w:rPr>
        <w:t xml:space="preserve"> state agency</w:t>
      </w:r>
      <w:r>
        <w:rPr>
          <w:rFonts w:ascii="Arial" w:hAnsi="Arial" w:cs="Arial"/>
          <w:bCs/>
          <w:i/>
          <w:iCs/>
          <w:color w:val="auto"/>
        </w:rPr>
        <w:t xml:space="preserve"> </w:t>
      </w:r>
      <w:r w:rsidR="001A1A32">
        <w:rPr>
          <w:rFonts w:ascii="Arial" w:hAnsi="Arial" w:cs="Arial"/>
          <w:bCs/>
          <w:i/>
          <w:iCs/>
          <w:color w:val="auto"/>
        </w:rPr>
        <w:t>CACFP monitoring must be conducted onsite. The waiver is in effect until 30 days after the end of the public health emergency that was declared on 1/31/20 by the US Dept. of Health and Human Services.</w:t>
      </w:r>
      <w:r w:rsidR="00332E15">
        <w:rPr>
          <w:rFonts w:ascii="Arial" w:hAnsi="Arial" w:cs="Arial"/>
          <w:bCs/>
          <w:i/>
          <w:iCs/>
          <w:color w:val="auto"/>
        </w:rPr>
        <w:t xml:space="preserve"> DEED Child Nutrition Programs has been approved for this waiver.</w:t>
      </w:r>
    </w:p>
    <w:p w14:paraId="7117F048" w14:textId="77777777" w:rsidR="001A1A32" w:rsidRPr="00CF602B" w:rsidRDefault="001A1A32" w:rsidP="00CF602B">
      <w:pPr>
        <w:pStyle w:val="Default"/>
        <w:ind w:left="720"/>
        <w:rPr>
          <w:rFonts w:ascii="Arial" w:hAnsi="Arial" w:cs="Arial"/>
          <w:b/>
          <w:color w:val="auto"/>
        </w:rPr>
      </w:pPr>
    </w:p>
    <w:p w14:paraId="49101757" w14:textId="01251621" w:rsidR="007A66A2" w:rsidRPr="007A66A2" w:rsidRDefault="007A66A2" w:rsidP="007A66A2">
      <w:pPr>
        <w:pStyle w:val="Default"/>
        <w:numPr>
          <w:ilvl w:val="0"/>
          <w:numId w:val="6"/>
        </w:numPr>
        <w:ind w:left="720"/>
        <w:rPr>
          <w:rFonts w:ascii="Arial" w:hAnsi="Arial" w:cs="Arial"/>
          <w:b/>
          <w:color w:val="auto"/>
        </w:rPr>
      </w:pPr>
      <w:r w:rsidRPr="007A66A2">
        <w:rPr>
          <w:rFonts w:ascii="Arial" w:hAnsi="Arial" w:cs="Arial"/>
          <w:b/>
          <w:color w:val="auto"/>
        </w:rPr>
        <w:t xml:space="preserve">COVID-19: Child Nutrition Response #93; Nationwide Waiver of Area Eligibility in the Afterschool Programs and the </w:t>
      </w:r>
      <w:proofErr w:type="gramStart"/>
      <w:r w:rsidRPr="007A66A2">
        <w:rPr>
          <w:rFonts w:ascii="Arial" w:hAnsi="Arial" w:cs="Arial"/>
          <w:b/>
          <w:color w:val="auto"/>
        </w:rPr>
        <w:t>for Family</w:t>
      </w:r>
      <w:proofErr w:type="gramEnd"/>
      <w:r w:rsidRPr="007A66A2">
        <w:rPr>
          <w:rFonts w:ascii="Arial" w:hAnsi="Arial" w:cs="Arial"/>
          <w:b/>
          <w:color w:val="auto"/>
        </w:rPr>
        <w:t xml:space="preserve"> Day Care Home Providers </w:t>
      </w:r>
      <w:r w:rsidR="00187406">
        <w:rPr>
          <w:rFonts w:ascii="Arial" w:hAnsi="Arial" w:cs="Arial"/>
          <w:b/>
          <w:color w:val="auto"/>
        </w:rPr>
        <w:t xml:space="preserve">from July 1, 2021 </w:t>
      </w:r>
      <w:r w:rsidRPr="007A66A2">
        <w:rPr>
          <w:rFonts w:ascii="Arial" w:hAnsi="Arial" w:cs="Arial"/>
          <w:b/>
          <w:color w:val="auto"/>
        </w:rPr>
        <w:t>through June 30, 2022</w:t>
      </w:r>
    </w:p>
    <w:p w14:paraId="32617243" w14:textId="300327F8" w:rsidR="007A66A2" w:rsidRDefault="007A66A2" w:rsidP="007A66A2">
      <w:pPr>
        <w:pStyle w:val="Default"/>
        <w:ind w:left="720"/>
        <w:rPr>
          <w:rFonts w:ascii="Arial" w:hAnsi="Arial" w:cs="Arial"/>
          <w:bCs/>
          <w:color w:val="auto"/>
        </w:rPr>
      </w:pPr>
      <w:r>
        <w:rPr>
          <w:rFonts w:ascii="Arial" w:hAnsi="Arial" w:cs="Arial"/>
          <w:bCs/>
          <w:i/>
          <w:iCs/>
          <w:color w:val="auto"/>
        </w:rPr>
        <w:t>USDA Food Nutrition Services (FNS) is waiving the</w:t>
      </w:r>
      <w:r w:rsidR="00187406">
        <w:rPr>
          <w:rFonts w:ascii="Arial" w:hAnsi="Arial" w:cs="Arial"/>
          <w:bCs/>
          <w:i/>
          <w:iCs/>
          <w:color w:val="auto"/>
        </w:rPr>
        <w:t xml:space="preserve"> </w:t>
      </w:r>
      <w:r>
        <w:rPr>
          <w:rFonts w:ascii="Arial" w:hAnsi="Arial" w:cs="Arial"/>
          <w:bCs/>
          <w:i/>
          <w:iCs/>
          <w:color w:val="auto"/>
        </w:rPr>
        <w:t xml:space="preserve">area eligibility requirements for the At-Risk Afterschool Meals program and the </w:t>
      </w:r>
      <w:proofErr w:type="gramStart"/>
      <w:r w:rsidR="00187406">
        <w:rPr>
          <w:rFonts w:ascii="Arial" w:hAnsi="Arial" w:cs="Arial"/>
          <w:bCs/>
          <w:i/>
          <w:iCs/>
          <w:color w:val="auto"/>
        </w:rPr>
        <w:t>for family</w:t>
      </w:r>
      <w:proofErr w:type="gramEnd"/>
      <w:r w:rsidR="00187406">
        <w:rPr>
          <w:rFonts w:ascii="Arial" w:hAnsi="Arial" w:cs="Arial"/>
          <w:bCs/>
          <w:i/>
          <w:iCs/>
          <w:color w:val="auto"/>
        </w:rPr>
        <w:t xml:space="preserve"> day care homes.  This waiver allows at-risk afterschool care centers, regardless of their location, to apply to participate in the CACFP and claim all means and snacks at the free rate.  It also allows all day care homes, regardless of their location, to receive the Tier I reimbursement rate for all meals and snacks., regardless of </w:t>
      </w:r>
      <w:r w:rsidR="00187406">
        <w:rPr>
          <w:rFonts w:ascii="Arial" w:hAnsi="Arial" w:cs="Arial"/>
          <w:bCs/>
          <w:i/>
          <w:iCs/>
          <w:color w:val="auto"/>
        </w:rPr>
        <w:lastRenderedPageBreak/>
        <w:t>their location, to claim all afterschool snacks at the free rate starting July 1, 2021.</w:t>
      </w:r>
      <w:r w:rsidR="001B71E4">
        <w:rPr>
          <w:rFonts w:ascii="Arial" w:hAnsi="Arial" w:cs="Arial"/>
          <w:bCs/>
          <w:i/>
          <w:iCs/>
          <w:color w:val="auto"/>
        </w:rPr>
        <w:t xml:space="preserve"> </w:t>
      </w:r>
      <w:r w:rsidR="001B71E4">
        <w:rPr>
          <w:rFonts w:ascii="Arial" w:hAnsi="Arial" w:cs="Arial"/>
          <w:bCs/>
          <w:i/>
          <w:iCs/>
          <w:color w:val="auto"/>
        </w:rPr>
        <w:t>Waiver forms will be included with next CACFP bulletin</w:t>
      </w:r>
      <w:r w:rsidR="001B71E4">
        <w:rPr>
          <w:rFonts w:ascii="Arial" w:hAnsi="Arial" w:cs="Arial"/>
          <w:bCs/>
          <w:i/>
          <w:iCs/>
          <w:color w:val="auto"/>
        </w:rPr>
        <w:t>.</w:t>
      </w:r>
    </w:p>
    <w:p w14:paraId="61CCFBB7" w14:textId="77777777" w:rsidR="007A66A2" w:rsidRPr="007467A3" w:rsidRDefault="007A66A2" w:rsidP="007A66A2">
      <w:pPr>
        <w:pStyle w:val="Default"/>
        <w:ind w:left="720"/>
        <w:rPr>
          <w:rFonts w:ascii="Arial" w:hAnsi="Arial" w:cs="Arial"/>
          <w:bCs/>
          <w:color w:val="auto"/>
        </w:rPr>
      </w:pPr>
    </w:p>
    <w:p w14:paraId="2A273BD5" w14:textId="14720CED" w:rsidR="007B0E73" w:rsidRDefault="007B0E73" w:rsidP="007B0E73">
      <w:pPr>
        <w:pStyle w:val="Default"/>
        <w:numPr>
          <w:ilvl w:val="0"/>
          <w:numId w:val="6"/>
        </w:numPr>
        <w:ind w:left="720"/>
        <w:rPr>
          <w:rFonts w:ascii="Arial" w:hAnsi="Arial" w:cs="Arial"/>
          <w:b/>
          <w:color w:val="auto"/>
        </w:rPr>
      </w:pPr>
      <w:r w:rsidRPr="007B0E73">
        <w:rPr>
          <w:rFonts w:ascii="Arial" w:hAnsi="Arial" w:cs="Arial"/>
          <w:b/>
          <w:color w:val="auto"/>
        </w:rPr>
        <w:t>COVID-19: Child Nutrition Response #91; Nationwide Waiver to Allow Specific Meal Pattern Flexibility in CACFP through June 30, 2022</w:t>
      </w:r>
    </w:p>
    <w:p w14:paraId="766696F1" w14:textId="3F4C0574" w:rsidR="007A66A2" w:rsidRDefault="007A66A2" w:rsidP="007A66A2">
      <w:pPr>
        <w:pStyle w:val="Default"/>
        <w:ind w:left="720"/>
        <w:rPr>
          <w:rFonts w:ascii="Arial" w:hAnsi="Arial" w:cs="Arial"/>
          <w:bCs/>
          <w:i/>
          <w:iCs/>
          <w:color w:val="auto"/>
        </w:rPr>
      </w:pPr>
      <w:r>
        <w:rPr>
          <w:rFonts w:ascii="Arial" w:hAnsi="Arial" w:cs="Arial"/>
          <w:bCs/>
          <w:i/>
          <w:iCs/>
          <w:color w:val="auto"/>
        </w:rPr>
        <w:t>USDA Food Nutrition Services (FNS) is allowing for specific requests to waive any of the following requirements:</w:t>
      </w:r>
    </w:p>
    <w:p w14:paraId="627A0C3B" w14:textId="7443B1FD" w:rsidR="007A66A2" w:rsidRDefault="007A66A2" w:rsidP="007A66A2">
      <w:pPr>
        <w:pStyle w:val="Default"/>
        <w:numPr>
          <w:ilvl w:val="1"/>
          <w:numId w:val="6"/>
        </w:numPr>
        <w:rPr>
          <w:rFonts w:ascii="Arial" w:hAnsi="Arial" w:cs="Arial"/>
          <w:bCs/>
          <w:i/>
          <w:iCs/>
          <w:color w:val="auto"/>
        </w:rPr>
      </w:pPr>
      <w:r>
        <w:rPr>
          <w:rFonts w:ascii="Arial" w:hAnsi="Arial" w:cs="Arial"/>
          <w:bCs/>
          <w:i/>
          <w:iCs/>
          <w:color w:val="auto"/>
        </w:rPr>
        <w:t>That at least one serving per day, across all eating occasions, must be whole grain-rich</w:t>
      </w:r>
    </w:p>
    <w:p w14:paraId="659F2F0B" w14:textId="641037A3" w:rsidR="007A66A2" w:rsidRDefault="007A66A2" w:rsidP="007A66A2">
      <w:pPr>
        <w:pStyle w:val="Default"/>
        <w:numPr>
          <w:ilvl w:val="1"/>
          <w:numId w:val="6"/>
        </w:numPr>
        <w:rPr>
          <w:rFonts w:ascii="Arial" w:hAnsi="Arial" w:cs="Arial"/>
          <w:bCs/>
          <w:i/>
          <w:iCs/>
          <w:color w:val="auto"/>
        </w:rPr>
      </w:pPr>
      <w:r>
        <w:rPr>
          <w:rFonts w:ascii="Arial" w:hAnsi="Arial" w:cs="Arial"/>
          <w:bCs/>
          <w:i/>
          <w:iCs/>
          <w:color w:val="auto"/>
        </w:rPr>
        <w:t>That the crediting of grains by ounce equivalents must be fully implemented by 10/1/21</w:t>
      </w:r>
    </w:p>
    <w:p w14:paraId="62DD3F5A" w14:textId="56AE225B" w:rsidR="007A66A2" w:rsidRPr="007A66A2" w:rsidRDefault="007A66A2" w:rsidP="007A66A2">
      <w:pPr>
        <w:pStyle w:val="Default"/>
        <w:numPr>
          <w:ilvl w:val="1"/>
          <w:numId w:val="6"/>
        </w:numPr>
        <w:rPr>
          <w:rFonts w:ascii="Arial" w:hAnsi="Arial" w:cs="Arial"/>
          <w:bCs/>
          <w:color w:val="auto"/>
        </w:rPr>
      </w:pPr>
      <w:r>
        <w:rPr>
          <w:rFonts w:ascii="Arial" w:hAnsi="Arial" w:cs="Arial"/>
          <w:bCs/>
          <w:i/>
          <w:iCs/>
          <w:color w:val="auto"/>
        </w:rPr>
        <w:t xml:space="preserve">That low-fat milk (1%) must be unflavored </w:t>
      </w:r>
    </w:p>
    <w:p w14:paraId="7168D6AC" w14:textId="27FB266C" w:rsidR="007A66A2" w:rsidRDefault="007A66A2" w:rsidP="007A66A2">
      <w:pPr>
        <w:pStyle w:val="Default"/>
        <w:ind w:left="720"/>
        <w:rPr>
          <w:rFonts w:ascii="Arial" w:hAnsi="Arial" w:cs="Arial"/>
          <w:bCs/>
          <w:i/>
          <w:iCs/>
          <w:color w:val="auto"/>
        </w:rPr>
      </w:pPr>
      <w:r>
        <w:rPr>
          <w:rFonts w:ascii="Arial" w:hAnsi="Arial" w:cs="Arial"/>
          <w:bCs/>
          <w:i/>
          <w:iCs/>
          <w:color w:val="auto"/>
        </w:rPr>
        <w:t>Program operators must be approved for their specific requests listed on the Alaska CNP Waiver.</w:t>
      </w:r>
      <w:r w:rsidR="001B71E4" w:rsidRPr="001B71E4">
        <w:rPr>
          <w:rFonts w:ascii="Arial" w:hAnsi="Arial" w:cs="Arial"/>
          <w:bCs/>
          <w:i/>
          <w:iCs/>
          <w:color w:val="auto"/>
        </w:rPr>
        <w:t xml:space="preserve"> </w:t>
      </w:r>
      <w:r w:rsidR="001B71E4">
        <w:rPr>
          <w:rFonts w:ascii="Arial" w:hAnsi="Arial" w:cs="Arial"/>
          <w:bCs/>
          <w:i/>
          <w:iCs/>
          <w:color w:val="auto"/>
        </w:rPr>
        <w:t>Waiver forms will be included with next CACFP bulletin</w:t>
      </w:r>
      <w:r w:rsidR="001B71E4">
        <w:rPr>
          <w:rFonts w:ascii="Arial" w:hAnsi="Arial" w:cs="Arial"/>
          <w:bCs/>
          <w:i/>
          <w:iCs/>
          <w:color w:val="auto"/>
        </w:rPr>
        <w:t>.</w:t>
      </w:r>
    </w:p>
    <w:p w14:paraId="348EAD3C" w14:textId="77777777" w:rsidR="007A66A2" w:rsidRPr="007A66A2" w:rsidRDefault="007A66A2" w:rsidP="007A66A2">
      <w:pPr>
        <w:pStyle w:val="Default"/>
        <w:ind w:left="720"/>
        <w:rPr>
          <w:rFonts w:ascii="Arial" w:hAnsi="Arial" w:cs="Arial"/>
          <w:bCs/>
          <w:color w:val="auto"/>
        </w:rPr>
      </w:pPr>
    </w:p>
    <w:p w14:paraId="39E88E50" w14:textId="29A86C61" w:rsidR="007B0E73" w:rsidRDefault="007B0E73" w:rsidP="007B0E73">
      <w:pPr>
        <w:pStyle w:val="Default"/>
        <w:numPr>
          <w:ilvl w:val="0"/>
          <w:numId w:val="6"/>
        </w:numPr>
        <w:ind w:left="720"/>
        <w:rPr>
          <w:rFonts w:ascii="Arial" w:hAnsi="Arial" w:cs="Arial"/>
          <w:b/>
          <w:color w:val="auto"/>
        </w:rPr>
      </w:pPr>
      <w:r w:rsidRPr="007B0E73">
        <w:rPr>
          <w:rFonts w:ascii="Arial" w:hAnsi="Arial" w:cs="Arial"/>
          <w:b/>
          <w:color w:val="auto"/>
        </w:rPr>
        <w:t>COVID-19: Child Nutrition Response #89; Nationwide Waiver to Allow Parents and Guardians to Pick-up Meals for Children through June 30, 2022</w:t>
      </w:r>
    </w:p>
    <w:p w14:paraId="3D528C7F" w14:textId="03BE26C6" w:rsidR="007B0E73" w:rsidRDefault="007B0E73" w:rsidP="007B0E73">
      <w:pPr>
        <w:pStyle w:val="Default"/>
        <w:ind w:left="720"/>
        <w:rPr>
          <w:rFonts w:ascii="Arial" w:hAnsi="Arial" w:cs="Arial"/>
          <w:b/>
          <w:color w:val="auto"/>
        </w:rPr>
      </w:pPr>
      <w:r>
        <w:rPr>
          <w:rFonts w:ascii="Arial" w:hAnsi="Arial" w:cs="Arial"/>
          <w:bCs/>
          <w:i/>
          <w:iCs/>
          <w:color w:val="auto"/>
        </w:rPr>
        <w:t>USDA Food Nutrition Services (FNS) is waiving the requirements that meals may only be served directly to children.  Program operators may distribute meals to a parent or guardian to take home to their children.  Program operators must be approved for an Alaska CNP Waiver.</w:t>
      </w:r>
      <w:r w:rsidR="001B71E4">
        <w:rPr>
          <w:rFonts w:ascii="Arial" w:hAnsi="Arial" w:cs="Arial"/>
          <w:bCs/>
          <w:i/>
          <w:iCs/>
          <w:color w:val="auto"/>
        </w:rPr>
        <w:t xml:space="preserve"> </w:t>
      </w:r>
      <w:r w:rsidR="001B71E4">
        <w:rPr>
          <w:rFonts w:ascii="Arial" w:hAnsi="Arial" w:cs="Arial"/>
          <w:bCs/>
          <w:i/>
          <w:iCs/>
          <w:color w:val="auto"/>
        </w:rPr>
        <w:t>Waiver forms will be included with next CACFP bulletin</w:t>
      </w:r>
      <w:r w:rsidR="001B71E4">
        <w:rPr>
          <w:rFonts w:ascii="Arial" w:hAnsi="Arial" w:cs="Arial"/>
          <w:bCs/>
          <w:i/>
          <w:iCs/>
          <w:color w:val="auto"/>
        </w:rPr>
        <w:t>.</w:t>
      </w:r>
    </w:p>
    <w:p w14:paraId="3ADAA2B1" w14:textId="70A044B4" w:rsidR="007B0E73" w:rsidRDefault="007B0E73" w:rsidP="007B0E73">
      <w:pPr>
        <w:pStyle w:val="Default"/>
        <w:ind w:left="720"/>
        <w:rPr>
          <w:rFonts w:ascii="Arial" w:hAnsi="Arial" w:cs="Arial"/>
          <w:b/>
          <w:color w:val="auto"/>
        </w:rPr>
      </w:pPr>
    </w:p>
    <w:p w14:paraId="4F789684" w14:textId="77777777" w:rsidR="007B0E73" w:rsidRPr="007B0E73" w:rsidRDefault="007B0E73" w:rsidP="007B0E73">
      <w:pPr>
        <w:pStyle w:val="Default"/>
        <w:ind w:left="720"/>
        <w:rPr>
          <w:rFonts w:ascii="Arial" w:hAnsi="Arial" w:cs="Arial"/>
          <w:b/>
          <w:color w:val="auto"/>
        </w:rPr>
      </w:pPr>
    </w:p>
    <w:p w14:paraId="048F6908" w14:textId="759A5D18" w:rsidR="0086187D" w:rsidRPr="00E67262" w:rsidRDefault="0086187D" w:rsidP="0086187D">
      <w:pPr>
        <w:pStyle w:val="Default"/>
        <w:numPr>
          <w:ilvl w:val="0"/>
          <w:numId w:val="6"/>
        </w:numPr>
        <w:ind w:left="720"/>
        <w:rPr>
          <w:rFonts w:ascii="Arial" w:hAnsi="Arial" w:cs="Arial"/>
          <w:b/>
          <w:color w:val="auto"/>
        </w:rPr>
      </w:pPr>
      <w:r w:rsidRPr="00E67262">
        <w:rPr>
          <w:rFonts w:ascii="Arial" w:hAnsi="Arial" w:cs="Arial"/>
          <w:b/>
          <w:color w:val="auto"/>
        </w:rPr>
        <w:t>COVID-19: Child Nutrition Response #8</w:t>
      </w:r>
      <w:r>
        <w:rPr>
          <w:rFonts w:ascii="Arial" w:hAnsi="Arial" w:cs="Arial"/>
          <w:b/>
          <w:color w:val="auto"/>
        </w:rPr>
        <w:t>8</w:t>
      </w:r>
      <w:r w:rsidRPr="00E67262">
        <w:rPr>
          <w:rFonts w:ascii="Arial" w:hAnsi="Arial" w:cs="Arial"/>
          <w:b/>
          <w:color w:val="auto"/>
        </w:rPr>
        <w:t>; Nationwide Waiver</w:t>
      </w:r>
      <w:r>
        <w:rPr>
          <w:rFonts w:ascii="Arial" w:hAnsi="Arial" w:cs="Arial"/>
          <w:b/>
          <w:color w:val="auto"/>
        </w:rPr>
        <w:t xml:space="preserve"> of</w:t>
      </w:r>
      <w:r w:rsidRPr="00E67262">
        <w:rPr>
          <w:rFonts w:ascii="Arial" w:hAnsi="Arial" w:cs="Arial"/>
          <w:b/>
          <w:color w:val="auto"/>
        </w:rPr>
        <w:t xml:space="preserve"> </w:t>
      </w:r>
      <w:proofErr w:type="gramStart"/>
      <w:r>
        <w:rPr>
          <w:rFonts w:ascii="Arial" w:hAnsi="Arial" w:cs="Arial"/>
          <w:b/>
          <w:color w:val="auto"/>
        </w:rPr>
        <w:t>Meal Time</w:t>
      </w:r>
      <w:proofErr w:type="gramEnd"/>
      <w:r>
        <w:rPr>
          <w:rFonts w:ascii="Arial" w:hAnsi="Arial" w:cs="Arial"/>
          <w:b/>
          <w:color w:val="auto"/>
        </w:rPr>
        <w:t xml:space="preserve"> Requirements</w:t>
      </w:r>
      <w:r w:rsidRPr="00E67262">
        <w:rPr>
          <w:rFonts w:ascii="Arial" w:hAnsi="Arial" w:cs="Arial"/>
          <w:b/>
          <w:color w:val="auto"/>
        </w:rPr>
        <w:t xml:space="preserve"> through June 30, 2022</w:t>
      </w:r>
    </w:p>
    <w:p w14:paraId="24FCDE2E" w14:textId="2C4F1C50" w:rsidR="0086187D" w:rsidRPr="0086187D" w:rsidRDefault="0086187D" w:rsidP="0086187D">
      <w:pPr>
        <w:pStyle w:val="Default"/>
        <w:ind w:left="720"/>
        <w:rPr>
          <w:rFonts w:ascii="Arial" w:hAnsi="Arial" w:cs="Arial"/>
          <w:b/>
          <w:color w:val="auto"/>
        </w:rPr>
      </w:pPr>
      <w:r>
        <w:rPr>
          <w:rFonts w:ascii="Arial" w:hAnsi="Arial" w:cs="Arial"/>
          <w:bCs/>
          <w:i/>
          <w:iCs/>
          <w:color w:val="auto"/>
        </w:rPr>
        <w:t xml:space="preserve">USDA Food Nutrition Services (FNS) is </w:t>
      </w:r>
      <w:r w:rsidR="007B0E73">
        <w:rPr>
          <w:rFonts w:ascii="Arial" w:hAnsi="Arial" w:cs="Arial"/>
          <w:bCs/>
          <w:i/>
          <w:iCs/>
          <w:color w:val="auto"/>
        </w:rPr>
        <w:t xml:space="preserve">waiving the requirements for meals to be served during specific </w:t>
      </w:r>
      <w:proofErr w:type="gramStart"/>
      <w:r w:rsidR="007B0E73">
        <w:rPr>
          <w:rFonts w:ascii="Arial" w:hAnsi="Arial" w:cs="Arial"/>
          <w:bCs/>
          <w:i/>
          <w:iCs/>
          <w:color w:val="auto"/>
        </w:rPr>
        <w:t>meal times</w:t>
      </w:r>
      <w:proofErr w:type="gramEnd"/>
      <w:r w:rsidR="007B0E73">
        <w:rPr>
          <w:rFonts w:ascii="Arial" w:hAnsi="Arial" w:cs="Arial"/>
          <w:bCs/>
          <w:i/>
          <w:iCs/>
          <w:color w:val="auto"/>
        </w:rPr>
        <w:t xml:space="preserve"> and with an approved waiver program operators may have</w:t>
      </w:r>
      <w:r>
        <w:rPr>
          <w:rFonts w:ascii="Arial" w:hAnsi="Arial" w:cs="Arial"/>
          <w:bCs/>
          <w:i/>
          <w:iCs/>
          <w:color w:val="auto"/>
        </w:rPr>
        <w:t xml:space="preserve"> meal time flexibilities to allow implementing appropriate safety measures by supporting alternative meal service models and social distancing.  </w:t>
      </w:r>
      <w:r w:rsidR="007B0E73">
        <w:rPr>
          <w:rFonts w:ascii="Arial" w:hAnsi="Arial" w:cs="Arial"/>
          <w:bCs/>
          <w:i/>
          <w:iCs/>
          <w:color w:val="auto"/>
        </w:rPr>
        <w:t>Program operators must be approved for an Alaska CNP Waiver.</w:t>
      </w:r>
      <w:r w:rsidR="001B71E4">
        <w:rPr>
          <w:rFonts w:ascii="Arial" w:hAnsi="Arial" w:cs="Arial"/>
          <w:bCs/>
          <w:i/>
          <w:iCs/>
          <w:color w:val="auto"/>
        </w:rPr>
        <w:t xml:space="preserve">  </w:t>
      </w:r>
      <w:r w:rsidR="001B71E4">
        <w:rPr>
          <w:rFonts w:ascii="Arial" w:hAnsi="Arial" w:cs="Arial"/>
          <w:bCs/>
          <w:i/>
          <w:iCs/>
          <w:color w:val="auto"/>
        </w:rPr>
        <w:t>Waiver forms will be included with next CACFP bulletin</w:t>
      </w:r>
      <w:r w:rsidR="001B71E4">
        <w:rPr>
          <w:rFonts w:ascii="Arial" w:hAnsi="Arial" w:cs="Arial"/>
          <w:bCs/>
          <w:i/>
          <w:iCs/>
          <w:color w:val="auto"/>
        </w:rPr>
        <w:t>.</w:t>
      </w:r>
    </w:p>
    <w:p w14:paraId="3AF55247" w14:textId="77777777" w:rsidR="0086187D" w:rsidRPr="0086187D" w:rsidRDefault="0086187D" w:rsidP="007B0E73">
      <w:pPr>
        <w:pStyle w:val="Default"/>
        <w:ind w:left="720"/>
        <w:rPr>
          <w:rFonts w:ascii="Arial" w:hAnsi="Arial" w:cs="Arial"/>
          <w:b/>
          <w:color w:val="auto"/>
        </w:rPr>
      </w:pPr>
    </w:p>
    <w:p w14:paraId="40BE1335" w14:textId="5C762BDA" w:rsidR="00E67262" w:rsidRPr="00E67262" w:rsidRDefault="00E67262" w:rsidP="0086187D">
      <w:pPr>
        <w:pStyle w:val="Default"/>
        <w:numPr>
          <w:ilvl w:val="0"/>
          <w:numId w:val="6"/>
        </w:numPr>
        <w:ind w:left="720"/>
        <w:rPr>
          <w:rFonts w:ascii="Arial" w:hAnsi="Arial" w:cs="Arial"/>
          <w:b/>
          <w:color w:val="auto"/>
        </w:rPr>
      </w:pPr>
      <w:r w:rsidRPr="00E67262">
        <w:rPr>
          <w:rFonts w:ascii="Arial" w:hAnsi="Arial" w:cs="Arial"/>
          <w:b/>
          <w:color w:val="auto"/>
        </w:rPr>
        <w:t>COVID-19: Child Nutrition Response #87; Nationwide Waiver to Allow Non-Congregate Meal Service through June 30, 2022</w:t>
      </w:r>
    </w:p>
    <w:p w14:paraId="387CB49F" w14:textId="5D648506" w:rsidR="00EA196A" w:rsidRDefault="0086187D" w:rsidP="00972925">
      <w:pPr>
        <w:pStyle w:val="Default"/>
        <w:ind w:left="720"/>
        <w:rPr>
          <w:rFonts w:ascii="Arial" w:hAnsi="Arial" w:cs="Arial"/>
          <w:bCs/>
          <w:i/>
          <w:iCs/>
          <w:color w:val="auto"/>
        </w:rPr>
      </w:pPr>
      <w:r>
        <w:rPr>
          <w:rFonts w:ascii="Arial" w:hAnsi="Arial" w:cs="Arial"/>
          <w:bCs/>
          <w:i/>
          <w:iCs/>
          <w:color w:val="auto"/>
        </w:rPr>
        <w:t xml:space="preserve">USDA Food Nutrition Services (FNS) is </w:t>
      </w:r>
      <w:r w:rsidR="007B0E73">
        <w:rPr>
          <w:rFonts w:ascii="Arial" w:hAnsi="Arial" w:cs="Arial"/>
          <w:bCs/>
          <w:i/>
          <w:iCs/>
          <w:color w:val="auto"/>
        </w:rPr>
        <w:t>waiving the requirement that meals must be served in a congregate setting and must be consumed by the participant on site.  Program operators that have an approved waiver may serve in a</w:t>
      </w:r>
      <w:r>
        <w:rPr>
          <w:rFonts w:ascii="Arial" w:hAnsi="Arial" w:cs="Arial"/>
          <w:bCs/>
          <w:i/>
          <w:iCs/>
          <w:color w:val="auto"/>
        </w:rPr>
        <w:t xml:space="preserve"> non-congregate </w:t>
      </w:r>
      <w:r w:rsidR="007B0E73">
        <w:rPr>
          <w:rFonts w:ascii="Arial" w:hAnsi="Arial" w:cs="Arial"/>
          <w:bCs/>
          <w:i/>
          <w:iCs/>
          <w:color w:val="auto"/>
        </w:rPr>
        <w:t>setting</w:t>
      </w:r>
      <w:r>
        <w:rPr>
          <w:rFonts w:ascii="Arial" w:hAnsi="Arial" w:cs="Arial"/>
          <w:bCs/>
          <w:i/>
          <w:iCs/>
          <w:color w:val="auto"/>
        </w:rPr>
        <w:t xml:space="preserve"> to allow for non-congregate feeding and taking food off-site. </w:t>
      </w:r>
      <w:r w:rsidR="007B0E73">
        <w:rPr>
          <w:rFonts w:ascii="Arial" w:hAnsi="Arial" w:cs="Arial"/>
          <w:bCs/>
          <w:i/>
          <w:iCs/>
          <w:color w:val="auto"/>
        </w:rPr>
        <w:t>Program operators must be approved for an Alaska CNP Waiver.</w:t>
      </w:r>
      <w:r w:rsidR="001B71E4">
        <w:rPr>
          <w:rFonts w:ascii="Arial" w:hAnsi="Arial" w:cs="Arial"/>
          <w:bCs/>
          <w:i/>
          <w:iCs/>
          <w:color w:val="auto"/>
        </w:rPr>
        <w:t xml:space="preserve">  </w:t>
      </w:r>
      <w:r w:rsidR="001B71E4">
        <w:rPr>
          <w:rFonts w:ascii="Arial" w:hAnsi="Arial" w:cs="Arial"/>
          <w:bCs/>
          <w:i/>
          <w:iCs/>
          <w:color w:val="auto"/>
        </w:rPr>
        <w:t>Waiver forms will be included with next CACFP bulletin</w:t>
      </w:r>
      <w:r w:rsidR="001B71E4">
        <w:rPr>
          <w:rFonts w:ascii="Arial" w:hAnsi="Arial" w:cs="Arial"/>
          <w:bCs/>
          <w:i/>
          <w:iCs/>
          <w:color w:val="auto"/>
        </w:rPr>
        <w:t>.</w:t>
      </w:r>
    </w:p>
    <w:p w14:paraId="1179674D" w14:textId="0EE50F7A" w:rsidR="0086187D" w:rsidRDefault="0086187D" w:rsidP="00994D65">
      <w:pPr>
        <w:pStyle w:val="Default"/>
        <w:rPr>
          <w:rFonts w:ascii="Arial" w:hAnsi="Arial" w:cs="Arial"/>
          <w:bCs/>
          <w:i/>
          <w:iCs/>
          <w:color w:val="auto"/>
        </w:rPr>
      </w:pPr>
    </w:p>
    <w:p w14:paraId="7B21268F" w14:textId="77777777" w:rsidR="0086187D" w:rsidRDefault="0086187D" w:rsidP="00972925">
      <w:pPr>
        <w:pStyle w:val="Default"/>
        <w:ind w:left="720"/>
        <w:rPr>
          <w:rFonts w:ascii="Arial" w:hAnsi="Arial" w:cs="Arial"/>
          <w:bCs/>
          <w:i/>
          <w:iCs/>
          <w:color w:val="auto"/>
        </w:rPr>
      </w:pPr>
    </w:p>
    <w:p w14:paraId="4B6D29B0" w14:textId="63D22003" w:rsidR="00994D65" w:rsidRPr="00994D65" w:rsidRDefault="00994D65" w:rsidP="00994D65">
      <w:pPr>
        <w:pStyle w:val="Default"/>
        <w:numPr>
          <w:ilvl w:val="0"/>
          <w:numId w:val="6"/>
        </w:numPr>
        <w:ind w:left="720"/>
        <w:rPr>
          <w:rFonts w:ascii="Arial" w:hAnsi="Arial" w:cs="Arial"/>
          <w:b/>
          <w:color w:val="auto"/>
        </w:rPr>
      </w:pPr>
      <w:r w:rsidRPr="00994D65">
        <w:rPr>
          <w:rFonts w:ascii="Arial" w:hAnsi="Arial" w:cs="Arial"/>
          <w:b/>
          <w:color w:val="auto"/>
        </w:rPr>
        <w:t xml:space="preserve">COVID-19: Child Nutrition Response #84; </w:t>
      </w:r>
      <w:r>
        <w:rPr>
          <w:rFonts w:ascii="Arial" w:hAnsi="Arial" w:cs="Arial"/>
          <w:b/>
          <w:color w:val="auto"/>
        </w:rPr>
        <w:t xml:space="preserve">Child Nutrition </w:t>
      </w:r>
      <w:r w:rsidRPr="00994D65">
        <w:rPr>
          <w:rFonts w:ascii="Arial" w:hAnsi="Arial" w:cs="Arial"/>
          <w:b/>
          <w:color w:val="auto"/>
        </w:rPr>
        <w:t>Nationwide Waiver Update for School Year 2021-2022</w:t>
      </w:r>
    </w:p>
    <w:p w14:paraId="2E306D7A" w14:textId="7457F5B5" w:rsidR="00994D65" w:rsidRDefault="00994D65" w:rsidP="00994D65">
      <w:pPr>
        <w:pStyle w:val="Default"/>
        <w:ind w:left="720"/>
        <w:rPr>
          <w:rFonts w:ascii="Arial" w:hAnsi="Arial" w:cs="Arial"/>
          <w:bCs/>
          <w:color w:val="auto"/>
        </w:rPr>
      </w:pPr>
      <w:proofErr w:type="gramStart"/>
      <w:r w:rsidRPr="00882BC7">
        <w:rPr>
          <w:rFonts w:ascii="Arial" w:hAnsi="Arial" w:cs="Arial"/>
          <w:bCs/>
          <w:i/>
          <w:iCs/>
          <w:color w:val="auto"/>
        </w:rPr>
        <w:t xml:space="preserve">This </w:t>
      </w:r>
      <w:r>
        <w:rPr>
          <w:rFonts w:ascii="Arial" w:hAnsi="Arial" w:cs="Arial"/>
          <w:bCs/>
          <w:i/>
          <w:iCs/>
          <w:color w:val="auto"/>
        </w:rPr>
        <w:t xml:space="preserve"> memo</w:t>
      </w:r>
      <w:proofErr w:type="gramEnd"/>
      <w:r>
        <w:rPr>
          <w:rFonts w:ascii="Arial" w:hAnsi="Arial" w:cs="Arial"/>
          <w:bCs/>
          <w:i/>
          <w:iCs/>
          <w:color w:val="auto"/>
        </w:rPr>
        <w:t xml:space="preserve"> announces a new suite of Child Nutrition Program nationwide waivers and flexibilities to support a successful school reopening in school year 2021-2022 (July 1, 2021-June 30, 2022).</w:t>
      </w:r>
    </w:p>
    <w:p w14:paraId="6C9F1D8C" w14:textId="77777777" w:rsidR="00994D65" w:rsidRDefault="00994D65" w:rsidP="00994D65">
      <w:pPr>
        <w:pStyle w:val="Default"/>
        <w:ind w:left="720"/>
        <w:rPr>
          <w:rFonts w:ascii="Arial" w:hAnsi="Arial" w:cs="Arial"/>
          <w:bCs/>
          <w:color w:val="auto"/>
        </w:rPr>
      </w:pPr>
    </w:p>
    <w:p w14:paraId="66996FFE" w14:textId="2030F4C3" w:rsidR="00552D08" w:rsidRPr="00552D08" w:rsidRDefault="00994D65" w:rsidP="00552D08">
      <w:pPr>
        <w:pStyle w:val="Default"/>
        <w:numPr>
          <w:ilvl w:val="0"/>
          <w:numId w:val="6"/>
        </w:numPr>
        <w:ind w:left="720"/>
        <w:rPr>
          <w:rFonts w:ascii="Arial" w:hAnsi="Arial" w:cs="Arial"/>
          <w:b/>
          <w:color w:val="auto"/>
        </w:rPr>
      </w:pPr>
      <w:r>
        <w:rPr>
          <w:rFonts w:ascii="Arial" w:hAnsi="Arial" w:cs="Arial"/>
          <w:b/>
          <w:color w:val="auto"/>
        </w:rPr>
        <w:t>C</w:t>
      </w:r>
      <w:r w:rsidR="00552D08" w:rsidRPr="00552D08">
        <w:rPr>
          <w:rFonts w:ascii="Arial" w:hAnsi="Arial" w:cs="Arial"/>
          <w:b/>
          <w:color w:val="auto"/>
        </w:rPr>
        <w:t>ACFP 08-2021 Reimbursement for Meals and Snacks Served to Young Adults in the CACFP: Implementation Guidance for State Agencies</w:t>
      </w:r>
    </w:p>
    <w:p w14:paraId="5A5D83C1" w14:textId="097E5436" w:rsidR="00552D08" w:rsidRDefault="00552D08" w:rsidP="00B505C0">
      <w:pPr>
        <w:pStyle w:val="Default"/>
        <w:ind w:left="720"/>
        <w:rPr>
          <w:rFonts w:ascii="Arial" w:hAnsi="Arial" w:cs="Arial"/>
          <w:bCs/>
          <w:i/>
          <w:iCs/>
          <w:color w:val="auto"/>
        </w:rPr>
      </w:pPr>
      <w:r w:rsidRPr="00882BC7">
        <w:rPr>
          <w:rFonts w:ascii="Arial" w:hAnsi="Arial" w:cs="Arial"/>
          <w:bCs/>
          <w:i/>
          <w:iCs/>
          <w:color w:val="auto"/>
        </w:rPr>
        <w:lastRenderedPageBreak/>
        <w:t xml:space="preserve">This </w:t>
      </w:r>
      <w:r>
        <w:rPr>
          <w:rFonts w:ascii="Arial" w:hAnsi="Arial" w:cs="Arial"/>
          <w:bCs/>
          <w:i/>
          <w:iCs/>
          <w:color w:val="auto"/>
        </w:rPr>
        <w:t xml:space="preserve">USDA Policy Memo provides guidance regarding reimbursement of meals and snacks served during the COVID-19 public health emergency by emergency shelters participating in the CACFP. Beginning March 25, 2021 DEED may reimburse emergency shelters </w:t>
      </w:r>
      <w:r w:rsidR="00B505C0">
        <w:rPr>
          <w:rFonts w:ascii="Arial" w:hAnsi="Arial" w:cs="Arial"/>
          <w:bCs/>
          <w:i/>
          <w:iCs/>
          <w:color w:val="auto"/>
        </w:rPr>
        <w:t xml:space="preserve">participating in CACFP </w:t>
      </w:r>
      <w:r>
        <w:rPr>
          <w:rFonts w:ascii="Arial" w:hAnsi="Arial" w:cs="Arial"/>
          <w:bCs/>
          <w:i/>
          <w:iCs/>
          <w:color w:val="auto"/>
        </w:rPr>
        <w:t>for meals served to persons under age 25</w:t>
      </w:r>
      <w:r w:rsidR="00B505C0">
        <w:rPr>
          <w:rFonts w:ascii="Arial" w:hAnsi="Arial" w:cs="Arial"/>
          <w:bCs/>
          <w:i/>
          <w:iCs/>
          <w:color w:val="auto"/>
        </w:rPr>
        <w:t xml:space="preserve"> residing at the shelter.  It also includes non-residential persons for groups/activities offered under the at-risk afterschool meals program.  </w:t>
      </w:r>
      <w:r>
        <w:rPr>
          <w:rFonts w:ascii="Arial" w:hAnsi="Arial" w:cs="Arial"/>
          <w:bCs/>
          <w:i/>
          <w:iCs/>
          <w:color w:val="auto"/>
        </w:rPr>
        <w:t xml:space="preserve">  </w:t>
      </w:r>
      <w:r w:rsidR="00B505C0">
        <w:rPr>
          <w:rFonts w:ascii="Arial" w:hAnsi="Arial" w:cs="Arial"/>
          <w:bCs/>
          <w:i/>
          <w:iCs/>
          <w:color w:val="auto"/>
        </w:rPr>
        <w:t xml:space="preserve">Reimbursement is authorized until the date the COVID-19 public health emergency is lifted. </w:t>
      </w:r>
    </w:p>
    <w:p w14:paraId="4E715BAE" w14:textId="76EFFE3E" w:rsidR="00B505C0" w:rsidRDefault="00B505C0" w:rsidP="00B505C0">
      <w:pPr>
        <w:pStyle w:val="Default"/>
        <w:ind w:left="720"/>
        <w:rPr>
          <w:rFonts w:ascii="Arial" w:hAnsi="Arial" w:cs="Arial"/>
          <w:bCs/>
          <w:i/>
          <w:iCs/>
          <w:color w:val="auto"/>
        </w:rPr>
      </w:pPr>
      <w:r>
        <w:rPr>
          <w:rFonts w:ascii="Arial" w:hAnsi="Arial" w:cs="Arial"/>
          <w:bCs/>
          <w:i/>
          <w:iCs/>
          <w:color w:val="auto"/>
        </w:rPr>
        <w:t xml:space="preserve">If emergency shelters have documentation to support the service of reimbursable meals and snacks to eligible young </w:t>
      </w:r>
      <w:proofErr w:type="gramStart"/>
      <w:r>
        <w:rPr>
          <w:rFonts w:ascii="Arial" w:hAnsi="Arial" w:cs="Arial"/>
          <w:bCs/>
          <w:i/>
          <w:iCs/>
          <w:color w:val="auto"/>
        </w:rPr>
        <w:t>adults</w:t>
      </w:r>
      <w:proofErr w:type="gramEnd"/>
      <w:r>
        <w:rPr>
          <w:rFonts w:ascii="Arial" w:hAnsi="Arial" w:cs="Arial"/>
          <w:bCs/>
          <w:i/>
          <w:iCs/>
          <w:color w:val="auto"/>
        </w:rPr>
        <w:t xml:space="preserve"> they may revise their March claims and submit into Pending Approval no later than June 1, 2021.</w:t>
      </w:r>
    </w:p>
    <w:p w14:paraId="696693EE" w14:textId="77777777" w:rsidR="00552D08" w:rsidRDefault="00552D08" w:rsidP="00972925">
      <w:pPr>
        <w:pStyle w:val="Default"/>
        <w:ind w:left="720"/>
        <w:rPr>
          <w:rFonts w:ascii="Arial" w:hAnsi="Arial" w:cs="Arial"/>
          <w:bCs/>
          <w:i/>
          <w:iCs/>
          <w:color w:val="auto"/>
        </w:rPr>
      </w:pPr>
    </w:p>
    <w:p w14:paraId="746FA428" w14:textId="77777777" w:rsidR="00972925" w:rsidRPr="00AC145C" w:rsidRDefault="00972925" w:rsidP="00AC145C">
      <w:pPr>
        <w:pStyle w:val="Default"/>
        <w:rPr>
          <w:rFonts w:ascii="Arial" w:hAnsi="Arial" w:cs="Arial"/>
          <w:bCs/>
          <w:i/>
          <w:iCs/>
          <w:color w:val="auto"/>
        </w:rPr>
      </w:pPr>
    </w:p>
    <w:p w14:paraId="5F4B7D47" w14:textId="29A19FD0"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5CE74F39" w14:textId="77777777" w:rsidR="006506B3" w:rsidRPr="006506B3" w:rsidRDefault="006506B3" w:rsidP="006506B3">
      <w:pPr>
        <w:rPr>
          <w:rFonts w:ascii="Arial" w:hAnsi="Arial" w:cs="Arial"/>
          <w:b/>
        </w:rPr>
      </w:pPr>
    </w:p>
    <w:p w14:paraId="07CFB270" w14:textId="6B97218C" w:rsidR="003316CE" w:rsidRPr="00AD46CC" w:rsidRDefault="003316CE" w:rsidP="003316CE">
      <w:pPr>
        <w:pStyle w:val="ListParagraph"/>
        <w:numPr>
          <w:ilvl w:val="0"/>
          <w:numId w:val="3"/>
        </w:numPr>
        <w:rPr>
          <w:rFonts w:ascii="Arial" w:hAnsi="Arial" w:cs="Arial"/>
          <w:b/>
          <w:bCs/>
        </w:rPr>
      </w:pPr>
      <w:r w:rsidRPr="00AD46CC">
        <w:rPr>
          <w:rFonts w:ascii="Arial" w:hAnsi="Arial" w:cs="Arial"/>
          <w:b/>
          <w:bCs/>
        </w:rPr>
        <w:t>UPDATED!!!  Alaska CACFP Sponsors and Institutions Free Virtual Trainings</w:t>
      </w:r>
    </w:p>
    <w:p w14:paraId="65AD4B09" w14:textId="77777777" w:rsidR="00A239B3" w:rsidRPr="007410B4" w:rsidRDefault="00A239B3" w:rsidP="00A239B3">
      <w:pPr>
        <w:pStyle w:val="ListParagraph"/>
        <w:rPr>
          <w:rFonts w:ascii="Arial" w:hAnsi="Arial" w:cs="Arial"/>
          <w:i/>
          <w:iCs/>
        </w:rPr>
      </w:pPr>
      <w:r w:rsidRPr="007410B4">
        <w:rPr>
          <w:rFonts w:ascii="Arial" w:hAnsi="Arial" w:cs="Arial"/>
          <w:i/>
          <w:iCs/>
        </w:rPr>
        <w:t>If you missed the opportunity to take one of the ICN virtual trainings…we have some good news for you. We have added additional classes! Registration for all 3 classes was maxed out so we have two more opportunities for you. See times and dates below.</w:t>
      </w:r>
    </w:p>
    <w:p w14:paraId="0514D76E" w14:textId="77777777" w:rsidR="003316CE" w:rsidRPr="00AD46CC" w:rsidRDefault="003316CE" w:rsidP="00AD46CC">
      <w:pPr>
        <w:rPr>
          <w:rFonts w:ascii="Arial" w:hAnsi="Arial" w:cs="Arial"/>
        </w:rPr>
      </w:pPr>
    </w:p>
    <w:p w14:paraId="0B9941E6" w14:textId="47EC2E58" w:rsidR="003316CE" w:rsidRPr="00AD46CC" w:rsidRDefault="003316CE" w:rsidP="00AD46CC">
      <w:pPr>
        <w:pStyle w:val="ListParagraph"/>
        <w:rPr>
          <w:rFonts w:ascii="Arial" w:hAnsi="Arial" w:cs="Arial"/>
        </w:rPr>
      </w:pPr>
      <w:r w:rsidRPr="00AD46CC">
        <w:rPr>
          <w:rFonts w:ascii="Arial" w:hAnsi="Arial" w:cs="Arial"/>
          <w:b/>
          <w:bCs/>
        </w:rPr>
        <w:t>Nutrition 101 (</w:t>
      </w:r>
      <w:r w:rsidR="00A239B3" w:rsidRPr="00AD46CC">
        <w:rPr>
          <w:rFonts w:ascii="Arial" w:hAnsi="Arial" w:cs="Arial"/>
          <w:b/>
          <w:bCs/>
        </w:rPr>
        <w:t xml:space="preserve">full </w:t>
      </w:r>
      <w:r w:rsidR="00AD46CC" w:rsidRPr="00AD46CC">
        <w:rPr>
          <w:rFonts w:ascii="Arial" w:hAnsi="Arial" w:cs="Arial"/>
          <w:b/>
          <w:bCs/>
        </w:rPr>
        <w:t>Satur</w:t>
      </w:r>
      <w:r w:rsidRPr="00AD46CC">
        <w:rPr>
          <w:rFonts w:ascii="Arial" w:hAnsi="Arial" w:cs="Arial"/>
          <w:b/>
          <w:bCs/>
        </w:rPr>
        <w:t>day training)</w:t>
      </w:r>
      <w:r w:rsidRPr="00AD46CC">
        <w:rPr>
          <w:rFonts w:ascii="Arial" w:hAnsi="Arial" w:cs="Arial"/>
        </w:rPr>
        <w:tab/>
      </w:r>
      <w:r w:rsidR="00AD46CC" w:rsidRPr="00AD46CC">
        <w:rPr>
          <w:rFonts w:ascii="Arial" w:hAnsi="Arial" w:cs="Arial"/>
        </w:rPr>
        <w:t>June 5</w:t>
      </w:r>
      <w:proofErr w:type="gramStart"/>
      <w:r w:rsidR="00AD46CC" w:rsidRPr="00AD46CC">
        <w:rPr>
          <w:rFonts w:ascii="Arial" w:hAnsi="Arial" w:cs="Arial"/>
          <w:vertAlign w:val="superscript"/>
        </w:rPr>
        <w:t>th</w:t>
      </w:r>
      <w:r w:rsidR="00AD46CC" w:rsidRPr="00AD46CC">
        <w:rPr>
          <w:rFonts w:ascii="Arial" w:hAnsi="Arial" w:cs="Arial"/>
        </w:rPr>
        <w:t xml:space="preserve"> </w:t>
      </w:r>
      <w:r w:rsidRPr="00AD46CC">
        <w:rPr>
          <w:rFonts w:ascii="Arial" w:hAnsi="Arial" w:cs="Arial"/>
        </w:rPr>
        <w:t xml:space="preserve"> </w:t>
      </w:r>
      <w:r w:rsidRPr="00AD46CC">
        <w:rPr>
          <w:rFonts w:ascii="Arial" w:hAnsi="Arial" w:cs="Arial"/>
        </w:rPr>
        <w:tab/>
      </w:r>
      <w:proofErr w:type="gramEnd"/>
      <w:r w:rsidR="00AD46CC" w:rsidRPr="00AD46CC">
        <w:rPr>
          <w:rFonts w:ascii="Arial" w:hAnsi="Arial" w:cs="Arial"/>
        </w:rPr>
        <w:t xml:space="preserve">8:00 am </w:t>
      </w:r>
      <w:r w:rsidRPr="00AD46CC">
        <w:rPr>
          <w:rFonts w:ascii="Arial" w:hAnsi="Arial" w:cs="Arial"/>
        </w:rPr>
        <w:t>-</w:t>
      </w:r>
      <w:r w:rsidR="00AD46CC">
        <w:rPr>
          <w:rFonts w:ascii="Arial" w:hAnsi="Arial" w:cs="Arial"/>
        </w:rPr>
        <w:t xml:space="preserve">   </w:t>
      </w:r>
      <w:r w:rsidR="00AD46CC" w:rsidRPr="00AD46CC">
        <w:rPr>
          <w:rFonts w:ascii="Arial" w:hAnsi="Arial" w:cs="Arial"/>
        </w:rPr>
        <w:t xml:space="preserve">4:30 </w:t>
      </w:r>
      <w:r w:rsidRPr="00AD46CC">
        <w:rPr>
          <w:rFonts w:ascii="Arial" w:hAnsi="Arial" w:cs="Arial"/>
        </w:rPr>
        <w:t xml:space="preserve">pm </w:t>
      </w:r>
    </w:p>
    <w:p w14:paraId="3B598747" w14:textId="168E5211" w:rsidR="003316CE" w:rsidRPr="00AD46CC" w:rsidRDefault="003316CE" w:rsidP="00AD46CC">
      <w:pPr>
        <w:pStyle w:val="ListParagraph"/>
        <w:rPr>
          <w:rFonts w:ascii="Arial" w:hAnsi="Arial" w:cs="Arial"/>
        </w:rPr>
      </w:pPr>
      <w:r w:rsidRPr="00AD46CC">
        <w:rPr>
          <w:rFonts w:ascii="Arial" w:hAnsi="Arial" w:cs="Arial"/>
          <w:b/>
          <w:bCs/>
        </w:rPr>
        <w:t>CACFP Meal Pattern Requirements</w:t>
      </w:r>
      <w:r w:rsidRPr="00AD46CC">
        <w:rPr>
          <w:rFonts w:ascii="Arial" w:hAnsi="Arial" w:cs="Arial"/>
        </w:rPr>
        <w:tab/>
      </w:r>
      <w:r w:rsidR="00AD46CC" w:rsidRPr="00AD46CC">
        <w:rPr>
          <w:rFonts w:ascii="Arial" w:hAnsi="Arial" w:cs="Arial"/>
        </w:rPr>
        <w:t>July 8th</w:t>
      </w:r>
      <w:r w:rsidRPr="00AD46CC">
        <w:rPr>
          <w:rFonts w:ascii="Arial" w:hAnsi="Arial" w:cs="Arial"/>
        </w:rPr>
        <w:t xml:space="preserve"> </w:t>
      </w:r>
      <w:r w:rsidRPr="00AD46CC">
        <w:rPr>
          <w:rFonts w:ascii="Arial" w:hAnsi="Arial" w:cs="Arial"/>
        </w:rPr>
        <w:tab/>
      </w:r>
      <w:r w:rsidR="00AD46CC" w:rsidRPr="00AD46CC">
        <w:rPr>
          <w:rFonts w:ascii="Arial" w:hAnsi="Arial" w:cs="Arial"/>
        </w:rPr>
        <w:t>8:30 am – 12:30 pm</w:t>
      </w:r>
    </w:p>
    <w:p w14:paraId="74A778AB" w14:textId="77777777" w:rsidR="003316CE" w:rsidRPr="00AD46CC" w:rsidRDefault="003316CE" w:rsidP="00AD46CC">
      <w:pPr>
        <w:pStyle w:val="ListParagraph"/>
        <w:rPr>
          <w:rFonts w:ascii="Arial" w:hAnsi="Arial" w:cs="Arial"/>
          <w:b/>
          <w:bCs/>
        </w:rPr>
      </w:pPr>
    </w:p>
    <w:p w14:paraId="57CD3C12" w14:textId="799C9F10" w:rsidR="003316CE" w:rsidRPr="007410B4" w:rsidRDefault="00AD46CC" w:rsidP="00AD46CC">
      <w:pPr>
        <w:pStyle w:val="ListParagraph"/>
        <w:rPr>
          <w:rFonts w:ascii="Arial" w:hAnsi="Arial" w:cs="Arial"/>
          <w:i/>
          <w:iCs/>
        </w:rPr>
      </w:pPr>
      <w:r w:rsidRPr="007410B4">
        <w:rPr>
          <w:rFonts w:ascii="Arial" w:hAnsi="Arial" w:cs="Arial"/>
          <w:i/>
          <w:iCs/>
        </w:rPr>
        <w:t xml:space="preserve">Course materials will be mailed to you after completion of registration. All participants who attend a full training will receive a course completion certificate the following day from ICN. </w:t>
      </w:r>
      <w:r w:rsidR="003316CE" w:rsidRPr="007410B4">
        <w:rPr>
          <w:rFonts w:ascii="Arial" w:hAnsi="Arial" w:cs="Arial"/>
          <w:i/>
          <w:iCs/>
        </w:rPr>
        <w:t xml:space="preserve">More information and registration links are provided on the training flyer.  Space is limited so make sure you get registered as soon as possible!  </w:t>
      </w:r>
    </w:p>
    <w:p w14:paraId="1FEEFB5D" w14:textId="77777777" w:rsidR="003316CE" w:rsidRDefault="003316CE" w:rsidP="003316CE">
      <w:pPr>
        <w:pStyle w:val="ListParagraph"/>
        <w:rPr>
          <w:rFonts w:ascii="Arial" w:hAnsi="Arial" w:cs="Arial"/>
        </w:rPr>
      </w:pPr>
    </w:p>
    <w:p w14:paraId="69479738" w14:textId="0AE48AA7" w:rsidR="007410B4" w:rsidRDefault="007410B4" w:rsidP="007410B4">
      <w:pPr>
        <w:pStyle w:val="ListParagraph"/>
        <w:numPr>
          <w:ilvl w:val="0"/>
          <w:numId w:val="5"/>
        </w:numPr>
        <w:rPr>
          <w:rFonts w:ascii="Arial" w:hAnsi="Arial" w:cs="Arial"/>
          <w:b/>
          <w:bCs/>
        </w:rPr>
      </w:pPr>
      <w:r w:rsidRPr="007410B4">
        <w:rPr>
          <w:rFonts w:ascii="Arial" w:hAnsi="Arial" w:cs="Arial"/>
          <w:b/>
          <w:bCs/>
        </w:rPr>
        <w:t>CACFP Week Postcard Winners!</w:t>
      </w:r>
      <w:r w:rsidR="002F1AF8" w:rsidRPr="002F1AF8">
        <w:t xml:space="preserve"> </w:t>
      </w:r>
    </w:p>
    <w:p w14:paraId="055676CD" w14:textId="61183C4F" w:rsidR="00AE4321" w:rsidRDefault="002F1AF8" w:rsidP="00AE4321">
      <w:pPr>
        <w:pStyle w:val="ListParagraph"/>
        <w:rPr>
          <w:rFonts w:ascii="Arial" w:hAnsi="Arial" w:cs="Arial"/>
          <w:i/>
          <w:iCs/>
        </w:rPr>
      </w:pPr>
      <w:r>
        <w:rPr>
          <w:noProof/>
        </w:rPr>
        <w:drawing>
          <wp:inline distT="0" distB="0" distL="0" distR="0" wp14:anchorId="132F9FE4" wp14:editId="129C97FD">
            <wp:extent cx="1457325" cy="1044137"/>
            <wp:effectExtent l="0" t="0" r="0" b="3810"/>
            <wp:docPr id="6" name="Picture 6" descr="Celebrate CACFP Week March 14-20, 2021 Sesame Stree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elebrate CACFP Week March 14-20, 2021 Sesame Street logo&#1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469430" cy="1052810"/>
                    </a:xfrm>
                    <a:prstGeom prst="rect">
                      <a:avLst/>
                    </a:prstGeom>
                    <a:noFill/>
                    <a:ln>
                      <a:noFill/>
                    </a:ln>
                  </pic:spPr>
                </pic:pic>
              </a:graphicData>
            </a:graphic>
          </wp:inline>
        </w:drawing>
      </w:r>
    </w:p>
    <w:p w14:paraId="76A3A421" w14:textId="7D281264" w:rsidR="00972925" w:rsidRDefault="007410B4" w:rsidP="007410B4">
      <w:pPr>
        <w:pStyle w:val="ListParagraph"/>
        <w:rPr>
          <w:rFonts w:ascii="Arial" w:hAnsi="Arial" w:cs="Arial"/>
          <w:i/>
          <w:iCs/>
        </w:rPr>
      </w:pPr>
      <w:r>
        <w:rPr>
          <w:rFonts w:ascii="Arial" w:hAnsi="Arial" w:cs="Arial"/>
          <w:i/>
          <w:iCs/>
        </w:rPr>
        <w:t>CACFP Week was March 14</w:t>
      </w:r>
      <w:r w:rsidRPr="007410B4">
        <w:rPr>
          <w:rFonts w:ascii="Arial" w:hAnsi="Arial" w:cs="Arial"/>
          <w:i/>
          <w:iCs/>
          <w:vertAlign w:val="superscript"/>
        </w:rPr>
        <w:t>th</w:t>
      </w:r>
      <w:r>
        <w:rPr>
          <w:rFonts w:ascii="Arial" w:hAnsi="Arial" w:cs="Arial"/>
          <w:i/>
          <w:iCs/>
        </w:rPr>
        <w:t>-20</w:t>
      </w:r>
      <w:r w:rsidRPr="007410B4">
        <w:rPr>
          <w:rFonts w:ascii="Arial" w:hAnsi="Arial" w:cs="Arial"/>
          <w:i/>
          <w:iCs/>
          <w:vertAlign w:val="superscript"/>
        </w:rPr>
        <w:t>th</w:t>
      </w:r>
      <w:r>
        <w:rPr>
          <w:rFonts w:ascii="Arial" w:hAnsi="Arial" w:cs="Arial"/>
          <w:i/>
          <w:iCs/>
        </w:rPr>
        <w:t xml:space="preserve">, and to highlight the CACFP we asked for artwork from our Alaskan artists that showcases the </w:t>
      </w:r>
      <w:proofErr w:type="gramStart"/>
      <w:r>
        <w:rPr>
          <w:rFonts w:ascii="Arial" w:hAnsi="Arial" w:cs="Arial"/>
          <w:i/>
          <w:iCs/>
        </w:rPr>
        <w:t>meal time</w:t>
      </w:r>
      <w:proofErr w:type="gramEnd"/>
      <w:r>
        <w:rPr>
          <w:rFonts w:ascii="Arial" w:hAnsi="Arial" w:cs="Arial"/>
          <w:i/>
          <w:iCs/>
        </w:rPr>
        <w:t xml:space="preserve"> in a CACFP facility.  We received wonderful art depicting the CACFP mealtime and have chosen three pieces of art that were made into postcards.  </w:t>
      </w:r>
    </w:p>
    <w:p w14:paraId="1509C5E5" w14:textId="32F9A4A7" w:rsidR="007410B4" w:rsidRPr="001323D4" w:rsidRDefault="007410B4" w:rsidP="001323D4">
      <w:pPr>
        <w:rPr>
          <w:rFonts w:ascii="Arial" w:hAnsi="Arial" w:cs="Arial"/>
          <w:i/>
          <w:iCs/>
        </w:rPr>
      </w:pPr>
    </w:p>
    <w:p w14:paraId="2E2E78EE" w14:textId="06C082DF" w:rsidR="007410B4" w:rsidRDefault="007410B4" w:rsidP="007410B4">
      <w:pPr>
        <w:pStyle w:val="ListParagraph"/>
        <w:rPr>
          <w:sz w:val="28"/>
          <w:szCs w:val="28"/>
        </w:rPr>
      </w:pPr>
      <w:r>
        <w:rPr>
          <w:rFonts w:ascii="Arial" w:hAnsi="Arial" w:cs="Arial"/>
          <w:i/>
          <w:iCs/>
        </w:rPr>
        <w:t xml:space="preserve">As a reminder, can still use the resources, activity sheets, videos and kits highlighting nutrition from the Sesame Street website </w:t>
      </w:r>
      <w:hyperlink r:id="rId19" w:history="1">
        <w:r>
          <w:rPr>
            <w:rStyle w:val="Hyperlink"/>
            <w:sz w:val="28"/>
            <w:szCs w:val="28"/>
          </w:rPr>
          <w:t>https://www.sesamestreet.org/toolkits/healthyhabits</w:t>
        </w:r>
      </w:hyperlink>
      <w:r>
        <w:rPr>
          <w:sz w:val="28"/>
          <w:szCs w:val="28"/>
        </w:rPr>
        <w:t xml:space="preserve">.  </w:t>
      </w:r>
    </w:p>
    <w:p w14:paraId="53FE90BD" w14:textId="725BE066" w:rsidR="007410B4" w:rsidRPr="001323D4" w:rsidRDefault="007410B4" w:rsidP="001323D4">
      <w:pPr>
        <w:rPr>
          <w:rFonts w:ascii="Arial" w:hAnsi="Arial" w:cs="Arial"/>
          <w:sz w:val="16"/>
          <w:szCs w:val="16"/>
        </w:rPr>
      </w:pPr>
    </w:p>
    <w:p w14:paraId="6A274B61" w14:textId="5A0F4FD6" w:rsidR="001B2BED" w:rsidRDefault="001B2BED" w:rsidP="001B2BED">
      <w:pPr>
        <w:pStyle w:val="ListParagraph"/>
        <w:numPr>
          <w:ilvl w:val="0"/>
          <w:numId w:val="3"/>
        </w:numPr>
        <w:rPr>
          <w:rFonts w:ascii="Arial" w:hAnsi="Arial" w:cs="Arial"/>
          <w:b/>
          <w:bCs/>
        </w:rPr>
      </w:pPr>
      <w:r w:rsidRPr="001B2BED">
        <w:rPr>
          <w:rFonts w:ascii="Arial" w:hAnsi="Arial" w:cs="Arial"/>
          <w:b/>
          <w:bCs/>
        </w:rPr>
        <w:t>CACFP Halftime: Thirty on Thursdays Webinar Rescheduled</w:t>
      </w:r>
    </w:p>
    <w:p w14:paraId="6619CA4B" w14:textId="6BECF568" w:rsidR="001B2BED" w:rsidRDefault="001B2BED" w:rsidP="001B2BED">
      <w:pPr>
        <w:pStyle w:val="NormalWeb"/>
        <w:ind w:left="720"/>
        <w:rPr>
          <w:rFonts w:ascii="Arial" w:hAnsi="Arial" w:cs="Arial"/>
        </w:rPr>
      </w:pPr>
      <w:r w:rsidRPr="001B2BED">
        <w:rPr>
          <w:rFonts w:ascii="Arial" w:hAnsi="Arial" w:cs="Arial"/>
        </w:rPr>
        <w:t xml:space="preserve">USDA Team Nutrition’s next </w:t>
      </w:r>
      <w:r w:rsidRPr="001B2BED">
        <w:rPr>
          <w:rStyle w:val="Emphasis"/>
          <w:rFonts w:ascii="Arial" w:hAnsi="Arial" w:cs="Arial"/>
        </w:rPr>
        <w:t>CACFP Halftime: Thirty on Thursdays</w:t>
      </w:r>
      <w:r w:rsidRPr="001B2BED">
        <w:rPr>
          <w:rFonts w:ascii="Arial" w:hAnsi="Arial" w:cs="Arial"/>
        </w:rPr>
        <w:t xml:space="preserve"> webinar on “Serving Snacks in the CACFP” has been rescheduled for Thursday, September 23, 2021</w:t>
      </w:r>
      <w:r w:rsidRPr="001B2BED">
        <w:rPr>
          <w:rFonts w:ascii="Arial" w:hAnsi="Arial" w:cs="Arial"/>
        </w:rPr>
        <w:t xml:space="preserve"> at 10-10:30 a.m.  You can </w:t>
      </w:r>
      <w:r w:rsidR="001C4FB4">
        <w:rPr>
          <w:rFonts w:ascii="Arial" w:hAnsi="Arial" w:cs="Arial"/>
        </w:rPr>
        <w:t xml:space="preserve">register on the </w:t>
      </w:r>
      <w:hyperlink r:id="rId20" w:history="1">
        <w:r w:rsidR="001C4FB4" w:rsidRPr="001C4FB4">
          <w:rPr>
            <w:rStyle w:val="Hyperlink"/>
            <w:rFonts w:ascii="Arial" w:hAnsi="Arial" w:cs="Arial"/>
          </w:rPr>
          <w:t>USDA CACFP Halftime: Thirty on Thursdays Training Webinar page.</w:t>
        </w:r>
      </w:hyperlink>
      <w:r w:rsidRPr="001B2BED">
        <w:rPr>
          <w:rFonts w:ascii="Arial" w:hAnsi="Arial" w:cs="Arial"/>
        </w:rPr>
        <w:t xml:space="preserve"> </w:t>
      </w:r>
    </w:p>
    <w:p w14:paraId="0EC14E95" w14:textId="28F05AE9" w:rsidR="001C4FB4" w:rsidRDefault="001C4FB4" w:rsidP="001B2BED">
      <w:pPr>
        <w:pStyle w:val="NormalWeb"/>
        <w:ind w:left="720"/>
        <w:rPr>
          <w:rFonts w:ascii="Arial" w:hAnsi="Arial" w:cs="Arial"/>
        </w:rPr>
      </w:pPr>
    </w:p>
    <w:p w14:paraId="4B679682" w14:textId="77777777" w:rsidR="001C4FB4" w:rsidRPr="001C4FB4" w:rsidRDefault="001C4FB4" w:rsidP="001C4FB4">
      <w:pPr>
        <w:pStyle w:val="ListParagraph"/>
        <w:numPr>
          <w:ilvl w:val="0"/>
          <w:numId w:val="3"/>
        </w:numPr>
        <w:rPr>
          <w:rFonts w:ascii="Arial" w:hAnsi="Arial" w:cs="Arial"/>
          <w:b/>
          <w:bCs/>
        </w:rPr>
      </w:pPr>
      <w:r w:rsidRPr="001C4FB4">
        <w:rPr>
          <w:rFonts w:ascii="Arial" w:hAnsi="Arial" w:cs="Arial"/>
          <w:b/>
          <w:bCs/>
        </w:rPr>
        <w:t>Alaska Farm to Summer Week July 18-24th</w:t>
      </w:r>
    </w:p>
    <w:p w14:paraId="67FEBBE7" w14:textId="2BA4A013" w:rsidR="001C4FB4" w:rsidRDefault="001C4FB4" w:rsidP="001B2BED">
      <w:pPr>
        <w:pStyle w:val="NormalWeb"/>
        <w:ind w:left="720"/>
        <w:rPr>
          <w:rFonts w:ascii="Arial" w:hAnsi="Arial" w:cs="Arial"/>
          <w:bCs/>
          <w:i/>
          <w:iCs/>
        </w:rPr>
      </w:pPr>
      <w:r>
        <w:rPr>
          <w:rFonts w:ascii="Arial" w:hAnsi="Arial" w:cs="Arial"/>
          <w:bCs/>
          <w:i/>
          <w:iCs/>
        </w:rPr>
        <w:t>Check out the attached Toolkit - The week of the Farm to Summer Campaign celebrations support three main objectives:</w:t>
      </w:r>
    </w:p>
    <w:p w14:paraId="0BE5A721" w14:textId="16054286" w:rsidR="001C4FB4" w:rsidRDefault="001C4FB4" w:rsidP="001C4FB4">
      <w:pPr>
        <w:pStyle w:val="NormalWeb"/>
        <w:numPr>
          <w:ilvl w:val="1"/>
          <w:numId w:val="3"/>
        </w:numPr>
        <w:rPr>
          <w:rFonts w:ascii="Arial" w:hAnsi="Arial" w:cs="Arial"/>
          <w:bCs/>
          <w:i/>
          <w:iCs/>
        </w:rPr>
      </w:pPr>
      <w:r>
        <w:rPr>
          <w:rFonts w:ascii="Arial" w:hAnsi="Arial" w:cs="Arial"/>
          <w:bCs/>
          <w:i/>
          <w:iCs/>
        </w:rPr>
        <w:t>EAT: To Serve more Alaska Grown produced, harvested, or raised products in meals served at Summer Meat Sites (including CACFP)</w:t>
      </w:r>
    </w:p>
    <w:p w14:paraId="2A4F00E8" w14:textId="2EA2B100" w:rsidR="001C4FB4" w:rsidRDefault="001C4FB4" w:rsidP="001C4FB4">
      <w:pPr>
        <w:pStyle w:val="NormalWeb"/>
        <w:numPr>
          <w:ilvl w:val="1"/>
          <w:numId w:val="3"/>
        </w:numPr>
        <w:rPr>
          <w:rFonts w:ascii="Arial" w:hAnsi="Arial" w:cs="Arial"/>
          <w:bCs/>
          <w:i/>
          <w:iCs/>
        </w:rPr>
      </w:pPr>
      <w:r>
        <w:rPr>
          <w:rFonts w:ascii="Arial" w:hAnsi="Arial" w:cs="Arial"/>
          <w:bCs/>
          <w:i/>
          <w:iCs/>
        </w:rPr>
        <w:t>PLAY: To encourage educational activities related to Alaska’s agricultural industry like taste testing local products, field trips to local farms or farmers’ markets, educational lessons focused on local food and agriculture</w:t>
      </w:r>
    </w:p>
    <w:p w14:paraId="27DC59A3" w14:textId="04E00569" w:rsidR="001C4FB4" w:rsidRPr="001B2BED" w:rsidRDefault="001C4FB4" w:rsidP="001C4FB4">
      <w:pPr>
        <w:pStyle w:val="NormalWeb"/>
        <w:numPr>
          <w:ilvl w:val="1"/>
          <w:numId w:val="3"/>
        </w:numPr>
        <w:rPr>
          <w:rFonts w:ascii="Arial" w:hAnsi="Arial" w:cs="Arial"/>
          <w:sz w:val="22"/>
          <w:szCs w:val="22"/>
        </w:rPr>
      </w:pPr>
      <w:r>
        <w:rPr>
          <w:rFonts w:ascii="Arial" w:hAnsi="Arial" w:cs="Arial"/>
          <w:bCs/>
          <w:i/>
          <w:iCs/>
        </w:rPr>
        <w:t xml:space="preserve">SHARE: To connect Farm to Summer happenings at sites to parents, communities, and across the State. </w:t>
      </w:r>
    </w:p>
    <w:p w14:paraId="6B011DC8" w14:textId="77777777" w:rsidR="00972925" w:rsidRPr="00FB5F16" w:rsidRDefault="00972925" w:rsidP="001E4833">
      <w:pPr>
        <w:pStyle w:val="ListParagraph"/>
        <w:ind w:left="0"/>
        <w:rPr>
          <w:rFonts w:ascii="Arial" w:hAnsi="Arial" w:cs="Arial"/>
          <w:sz w:val="16"/>
          <w:szCs w:val="16"/>
        </w:rPr>
      </w:pPr>
    </w:p>
    <w:p w14:paraId="248CDBD3" w14:textId="26BE7DE7" w:rsidR="00CB2CCA" w:rsidRPr="00CB2CCA" w:rsidRDefault="001E4833" w:rsidP="00CB2CCA">
      <w:pPr>
        <w:pStyle w:val="Heading2"/>
        <w:tabs>
          <w:tab w:val="left" w:pos="9360"/>
        </w:tabs>
        <w:rPr>
          <w:u w:val="single"/>
        </w:rPr>
      </w:pPr>
      <w:r w:rsidRPr="001D798A">
        <w:rPr>
          <w:u w:val="single"/>
        </w:rPr>
        <w:t>Resources</w:t>
      </w:r>
      <w:r w:rsidR="001D798A">
        <w:rPr>
          <w:u w:val="single"/>
        </w:rPr>
        <w:tab/>
      </w:r>
    </w:p>
    <w:p w14:paraId="300E1168" w14:textId="77777777" w:rsidR="00CB2CCA" w:rsidRPr="00972925" w:rsidRDefault="00CB2CCA" w:rsidP="00972925">
      <w:pPr>
        <w:rPr>
          <w:rFonts w:ascii="Arial" w:hAnsi="Arial" w:cs="Arial"/>
        </w:rPr>
      </w:pPr>
    </w:p>
    <w:p w14:paraId="3AC6F11A" w14:textId="74DC8E75" w:rsidR="00972925" w:rsidRPr="00157D7F" w:rsidRDefault="00972925" w:rsidP="00972925">
      <w:pPr>
        <w:pStyle w:val="ListParagraph"/>
        <w:numPr>
          <w:ilvl w:val="0"/>
          <w:numId w:val="7"/>
        </w:numPr>
        <w:rPr>
          <w:rFonts w:ascii="Arial" w:hAnsi="Arial" w:cs="Arial"/>
          <w:b/>
          <w:bCs/>
        </w:rPr>
      </w:pPr>
      <w:r>
        <w:rPr>
          <w:rFonts w:ascii="Arial" w:hAnsi="Arial" w:cs="Arial"/>
          <w:b/>
          <w:bCs/>
        </w:rPr>
        <w:t xml:space="preserve">USDA Team Nutrition  </w:t>
      </w:r>
      <w:r w:rsidR="008956D9">
        <w:rPr>
          <w:rFonts w:ascii="Arial" w:hAnsi="Arial" w:cs="Arial"/>
          <w:b/>
          <w:bCs/>
        </w:rPr>
        <w:t xml:space="preserve"> </w:t>
      </w:r>
    </w:p>
    <w:p w14:paraId="22705952" w14:textId="77777777" w:rsidR="00157D7F" w:rsidRPr="00157D7F" w:rsidRDefault="00C467E9" w:rsidP="00157D7F">
      <w:pPr>
        <w:pStyle w:val="NormalWeb"/>
        <w:ind w:left="720"/>
        <w:rPr>
          <w:rFonts w:ascii="Arial" w:hAnsi="Arial" w:cs="Arial"/>
          <w:sz w:val="22"/>
          <w:szCs w:val="22"/>
        </w:rPr>
      </w:pPr>
      <w:hyperlink r:id="rId21" w:tgtFrame="_blank" w:history="1">
        <w:r w:rsidR="00157D7F" w:rsidRPr="00157D7F">
          <w:rPr>
            <w:rStyle w:val="Hyperlink"/>
            <w:rFonts w:ascii="Arial" w:hAnsi="Arial" w:cs="Arial"/>
            <w:color w:val="0563C1"/>
            <w:shd w:val="clear" w:color="auto" w:fill="FFFFFF"/>
          </w:rPr>
          <w:t>Team Nutrition Schools</w:t>
        </w:r>
      </w:hyperlink>
      <w:r w:rsidR="00157D7F" w:rsidRPr="00157D7F">
        <w:rPr>
          <w:rFonts w:ascii="Arial" w:hAnsi="Arial" w:cs="Arial"/>
          <w:color w:val="1B1B1B"/>
          <w:shd w:val="clear" w:color="auto" w:fill="FFFFFF"/>
        </w:rPr>
        <w:t> and </w:t>
      </w:r>
      <w:hyperlink r:id="rId22" w:tgtFrame="_blank" w:history="1">
        <w:r w:rsidR="00157D7F" w:rsidRPr="00157D7F">
          <w:rPr>
            <w:rStyle w:val="Hyperlink"/>
            <w:rFonts w:ascii="Arial" w:hAnsi="Arial" w:cs="Arial"/>
            <w:color w:val="0563C1"/>
            <w:shd w:val="clear" w:color="auto" w:fill="FFFFFF"/>
          </w:rPr>
          <w:t>Team Nutrition CACFP Organizations</w:t>
        </w:r>
      </w:hyperlink>
      <w:r w:rsidR="00157D7F" w:rsidRPr="00157D7F">
        <w:rPr>
          <w:rFonts w:ascii="Arial" w:hAnsi="Arial" w:cs="Arial"/>
          <w:color w:val="1B1B1B"/>
          <w:shd w:val="clear" w:color="auto" w:fill="FFFFFF"/>
        </w:rPr>
        <w:t> are part of an important network committed to providing healthy meals and environments for program participants. Joining the network is free and easy and members can request free nutrition resources.</w:t>
      </w:r>
      <w:r w:rsidR="00157D7F" w:rsidRPr="00157D7F">
        <w:rPr>
          <w:rFonts w:ascii="Arial" w:hAnsi="Arial" w:cs="Arial"/>
        </w:rPr>
        <w:t> </w:t>
      </w:r>
    </w:p>
    <w:p w14:paraId="4B1F6E5D" w14:textId="77777777" w:rsidR="00157D7F" w:rsidRPr="00157D7F" w:rsidRDefault="00157D7F" w:rsidP="00157D7F">
      <w:pPr>
        <w:pStyle w:val="NormalWeb"/>
        <w:ind w:left="720"/>
        <w:rPr>
          <w:rFonts w:ascii="Arial" w:hAnsi="Arial" w:cs="Arial"/>
        </w:rPr>
      </w:pPr>
      <w:r w:rsidRPr="00157D7F">
        <w:rPr>
          <w:rFonts w:ascii="Arial" w:hAnsi="Arial" w:cs="Arial"/>
          <w:color w:val="1B1B1B"/>
          <w:shd w:val="clear" w:color="auto" w:fill="FFFFFF"/>
        </w:rPr>
        <w:t>During the month of May, enrolled members will receive an email on how to request these resources.</w:t>
      </w:r>
      <w:r w:rsidRPr="00157D7F">
        <w:rPr>
          <w:rFonts w:ascii="Arial" w:hAnsi="Arial" w:cs="Arial"/>
        </w:rPr>
        <w:t> </w:t>
      </w:r>
    </w:p>
    <w:p w14:paraId="0FD9BBE2" w14:textId="77777777" w:rsidR="00157D7F" w:rsidRPr="00157D7F" w:rsidRDefault="00157D7F" w:rsidP="00157D7F">
      <w:pPr>
        <w:pStyle w:val="NormalWeb"/>
        <w:ind w:left="720"/>
        <w:rPr>
          <w:rFonts w:ascii="Arial" w:hAnsi="Arial" w:cs="Arial"/>
        </w:rPr>
      </w:pPr>
      <w:r w:rsidRPr="00157D7F">
        <w:rPr>
          <w:rFonts w:ascii="Arial" w:hAnsi="Arial" w:cs="Arial"/>
          <w:color w:val="1B1B1B"/>
          <w:shd w:val="clear" w:color="auto" w:fill="FFFFFF"/>
        </w:rPr>
        <w:t>Team Nutrition CACFP Organizations will be able to request free printed copies of these materials:</w:t>
      </w:r>
      <w:r w:rsidRPr="00157D7F">
        <w:rPr>
          <w:rFonts w:ascii="Arial" w:hAnsi="Arial" w:cs="Arial"/>
        </w:rPr>
        <w:t> </w:t>
      </w:r>
    </w:p>
    <w:p w14:paraId="2F097544" w14:textId="77777777" w:rsidR="00157D7F" w:rsidRPr="00157D7F" w:rsidRDefault="00C467E9" w:rsidP="00157D7F">
      <w:pPr>
        <w:spacing w:before="100" w:beforeAutospacing="1" w:after="100" w:afterAutospacing="1"/>
        <w:ind w:left="720"/>
        <w:rPr>
          <w:rFonts w:ascii="Arial" w:hAnsi="Arial" w:cs="Arial"/>
        </w:rPr>
      </w:pPr>
      <w:hyperlink r:id="rId23" w:tgtFrame="_blank" w:history="1">
        <w:r w:rsidR="00157D7F" w:rsidRPr="00157D7F">
          <w:rPr>
            <w:rStyle w:val="Hyperlink"/>
            <w:rFonts w:ascii="Arial" w:hAnsi="Arial" w:cs="Arial"/>
            <w:color w:val="0563C1"/>
            <w:shd w:val="clear" w:color="auto" w:fill="FFFFFF"/>
          </w:rPr>
          <w:t>Child and Adult Care Food Program Trainer’s Tool: Serving Milk</w:t>
        </w:r>
      </w:hyperlink>
      <w:r w:rsidR="00157D7F" w:rsidRPr="00157D7F">
        <w:rPr>
          <w:rFonts w:ascii="Arial" w:hAnsi="Arial" w:cs="Arial"/>
          <w:color w:val="1B1B1B"/>
          <w:shd w:val="clear" w:color="auto" w:fill="FFFFFF"/>
        </w:rPr>
        <w:t xml:space="preserve"> bingo-style training, available in English and </w:t>
      </w:r>
      <w:proofErr w:type="gramStart"/>
      <w:r w:rsidR="00157D7F" w:rsidRPr="00157D7F">
        <w:rPr>
          <w:rFonts w:ascii="Arial" w:hAnsi="Arial" w:cs="Arial"/>
          <w:color w:val="1B1B1B"/>
          <w:shd w:val="clear" w:color="auto" w:fill="FFFFFF"/>
        </w:rPr>
        <w:t>Spanish;</w:t>
      </w:r>
      <w:proofErr w:type="gramEnd"/>
      <w:r w:rsidR="00157D7F" w:rsidRPr="00157D7F">
        <w:rPr>
          <w:rFonts w:ascii="Arial" w:hAnsi="Arial" w:cs="Arial"/>
        </w:rPr>
        <w:t> </w:t>
      </w:r>
    </w:p>
    <w:p w14:paraId="18E472F8" w14:textId="77777777" w:rsidR="00157D7F" w:rsidRPr="00157D7F" w:rsidRDefault="00C467E9" w:rsidP="00157D7F">
      <w:pPr>
        <w:spacing w:before="100" w:beforeAutospacing="1" w:after="100" w:afterAutospacing="1"/>
        <w:ind w:left="720"/>
        <w:rPr>
          <w:rFonts w:ascii="Arial" w:hAnsi="Arial" w:cs="Arial"/>
        </w:rPr>
      </w:pPr>
      <w:hyperlink r:id="rId24" w:tgtFrame="_blank" w:history="1">
        <w:r w:rsidR="00157D7F" w:rsidRPr="00157D7F">
          <w:rPr>
            <w:rStyle w:val="Hyperlink"/>
            <w:rFonts w:ascii="Arial" w:hAnsi="Arial" w:cs="Arial"/>
            <w:color w:val="0563C1"/>
            <w:shd w:val="clear" w:color="auto" w:fill="FFFFFF"/>
          </w:rPr>
          <w:t>Make Today a Try-Day! Stickers</w:t>
        </w:r>
      </w:hyperlink>
      <w:r w:rsidR="00157D7F" w:rsidRPr="00157D7F">
        <w:rPr>
          <w:rFonts w:ascii="Arial" w:hAnsi="Arial" w:cs="Arial"/>
          <w:color w:val="000000"/>
          <w:shd w:val="clear" w:color="auto" w:fill="FFFFFF"/>
        </w:rPr>
        <w:t>; and</w:t>
      </w:r>
      <w:r w:rsidR="00157D7F" w:rsidRPr="00157D7F">
        <w:rPr>
          <w:rFonts w:ascii="Arial" w:hAnsi="Arial" w:cs="Arial"/>
        </w:rPr>
        <w:t> </w:t>
      </w:r>
    </w:p>
    <w:p w14:paraId="0F1B4F97" w14:textId="77777777" w:rsidR="00157D7F" w:rsidRPr="00157D7F" w:rsidRDefault="00157D7F" w:rsidP="00157D7F">
      <w:pPr>
        <w:spacing w:before="100" w:beforeAutospacing="1" w:after="100" w:afterAutospacing="1"/>
        <w:ind w:left="720"/>
        <w:rPr>
          <w:rFonts w:ascii="Arial" w:hAnsi="Arial" w:cs="Arial"/>
        </w:rPr>
      </w:pPr>
      <w:r w:rsidRPr="00157D7F">
        <w:rPr>
          <w:rFonts w:ascii="Arial" w:hAnsi="Arial" w:cs="Arial"/>
          <w:color w:val="1B1B1B"/>
          <w:shd w:val="clear" w:color="auto" w:fill="FFFFFF"/>
        </w:rPr>
        <w:t>Discover New Foods Decals, which include decals for </w:t>
      </w:r>
      <w:hyperlink r:id="rId25" w:tgtFrame="_blank" w:history="1">
        <w:r w:rsidRPr="00157D7F">
          <w:rPr>
            <w:rStyle w:val="Hyperlink"/>
            <w:rFonts w:ascii="Arial" w:hAnsi="Arial" w:cs="Arial"/>
            <w:color w:val="0563C1"/>
            <w:shd w:val="clear" w:color="auto" w:fill="FFFFFF"/>
          </w:rPr>
          <w:t>Dairy</w:t>
        </w:r>
      </w:hyperlink>
      <w:r w:rsidRPr="00157D7F">
        <w:rPr>
          <w:rFonts w:ascii="Arial" w:hAnsi="Arial" w:cs="Arial"/>
          <w:color w:val="1B1B1B"/>
          <w:shd w:val="clear" w:color="auto" w:fill="FFFFFF"/>
        </w:rPr>
        <w:t>, </w:t>
      </w:r>
      <w:hyperlink r:id="rId26" w:tgtFrame="_blank" w:history="1">
        <w:r w:rsidRPr="00157D7F">
          <w:rPr>
            <w:rStyle w:val="Hyperlink"/>
            <w:rFonts w:ascii="Arial" w:hAnsi="Arial" w:cs="Arial"/>
            <w:color w:val="0563C1"/>
            <w:shd w:val="clear" w:color="auto" w:fill="FFFFFF"/>
          </w:rPr>
          <w:t>Fruits</w:t>
        </w:r>
      </w:hyperlink>
      <w:r w:rsidRPr="00157D7F">
        <w:rPr>
          <w:rFonts w:ascii="Arial" w:hAnsi="Arial" w:cs="Arial"/>
          <w:color w:val="1B1B1B"/>
          <w:shd w:val="clear" w:color="auto" w:fill="FFFFFF"/>
        </w:rPr>
        <w:t>, </w:t>
      </w:r>
      <w:hyperlink r:id="rId27" w:tgtFrame="_blank" w:history="1">
        <w:r w:rsidRPr="00157D7F">
          <w:rPr>
            <w:rStyle w:val="Hyperlink"/>
            <w:rFonts w:ascii="Arial" w:hAnsi="Arial" w:cs="Arial"/>
            <w:color w:val="0563C1"/>
            <w:shd w:val="clear" w:color="auto" w:fill="FFFFFF"/>
          </w:rPr>
          <w:t>Grains</w:t>
        </w:r>
      </w:hyperlink>
      <w:r w:rsidRPr="00157D7F">
        <w:rPr>
          <w:rFonts w:ascii="Arial" w:hAnsi="Arial" w:cs="Arial"/>
          <w:color w:val="1B1B1B"/>
          <w:shd w:val="clear" w:color="auto" w:fill="FFFFFF"/>
        </w:rPr>
        <w:t>, </w:t>
      </w:r>
      <w:hyperlink r:id="rId28" w:tgtFrame="_blank" w:history="1">
        <w:r w:rsidRPr="00157D7F">
          <w:rPr>
            <w:rStyle w:val="Hyperlink"/>
            <w:rFonts w:ascii="Arial" w:hAnsi="Arial" w:cs="Arial"/>
            <w:color w:val="0563C1"/>
            <w:shd w:val="clear" w:color="auto" w:fill="FFFFFF"/>
          </w:rPr>
          <w:t>Proteins</w:t>
        </w:r>
      </w:hyperlink>
      <w:r w:rsidRPr="00157D7F">
        <w:rPr>
          <w:rFonts w:ascii="Arial" w:hAnsi="Arial" w:cs="Arial"/>
          <w:color w:val="1B1B1B"/>
          <w:shd w:val="clear" w:color="auto" w:fill="FFFFFF"/>
        </w:rPr>
        <w:t>, and </w:t>
      </w:r>
      <w:hyperlink r:id="rId29" w:tgtFrame="_blank" w:history="1">
        <w:r w:rsidRPr="00157D7F">
          <w:rPr>
            <w:rStyle w:val="Hyperlink"/>
            <w:rFonts w:ascii="Arial" w:hAnsi="Arial" w:cs="Arial"/>
            <w:color w:val="0563C1"/>
            <w:shd w:val="clear" w:color="auto" w:fill="FFFFFF"/>
          </w:rPr>
          <w:t>Vegetables</w:t>
        </w:r>
      </w:hyperlink>
      <w:r w:rsidRPr="00157D7F">
        <w:rPr>
          <w:rFonts w:ascii="Arial" w:hAnsi="Arial" w:cs="Arial"/>
          <w:color w:val="000000"/>
          <w:shd w:val="clear" w:color="auto" w:fill="FFFFFF"/>
        </w:rPr>
        <w:t>.</w:t>
      </w:r>
      <w:r w:rsidRPr="00157D7F">
        <w:rPr>
          <w:rFonts w:ascii="Arial" w:hAnsi="Arial" w:cs="Arial"/>
        </w:rPr>
        <w:t> </w:t>
      </w:r>
    </w:p>
    <w:p w14:paraId="25C90FE0" w14:textId="77777777" w:rsidR="00157D7F" w:rsidRPr="00157D7F" w:rsidRDefault="00157D7F" w:rsidP="00157D7F">
      <w:pPr>
        <w:pStyle w:val="NormalWeb"/>
        <w:ind w:left="720"/>
        <w:rPr>
          <w:rFonts w:ascii="Arial" w:hAnsi="Arial" w:cs="Arial"/>
        </w:rPr>
      </w:pPr>
      <w:r w:rsidRPr="00157D7F">
        <w:rPr>
          <w:rFonts w:ascii="Arial" w:hAnsi="Arial" w:cs="Arial"/>
          <w:color w:val="1B1B1B"/>
          <w:shd w:val="clear" w:color="auto" w:fill="FFFFFF"/>
        </w:rPr>
        <w:t>Team Nutrition Schools will be able to request free printed copies of these materials:</w:t>
      </w:r>
      <w:r w:rsidRPr="00157D7F">
        <w:rPr>
          <w:rFonts w:ascii="Arial" w:hAnsi="Arial" w:cs="Arial"/>
        </w:rPr>
        <w:t> </w:t>
      </w:r>
    </w:p>
    <w:p w14:paraId="2D72CACF" w14:textId="77777777" w:rsidR="00157D7F" w:rsidRPr="00157D7F" w:rsidRDefault="00157D7F" w:rsidP="00157D7F">
      <w:pPr>
        <w:spacing w:before="100" w:beforeAutospacing="1" w:after="100" w:afterAutospacing="1"/>
        <w:ind w:left="720"/>
        <w:rPr>
          <w:rFonts w:ascii="Arial" w:hAnsi="Arial" w:cs="Arial"/>
        </w:rPr>
      </w:pPr>
      <w:r w:rsidRPr="00157D7F">
        <w:rPr>
          <w:rFonts w:ascii="Arial" w:hAnsi="Arial" w:cs="Arial"/>
          <w:color w:val="1B1B1B"/>
          <w:shd w:val="clear" w:color="auto" w:fill="FFFFFF"/>
        </w:rPr>
        <w:t>Discover New Foods Decals, which include decals for </w:t>
      </w:r>
      <w:hyperlink r:id="rId30" w:tgtFrame="_blank" w:history="1">
        <w:r w:rsidRPr="00157D7F">
          <w:rPr>
            <w:rStyle w:val="Hyperlink"/>
            <w:rFonts w:ascii="Arial" w:hAnsi="Arial" w:cs="Arial"/>
            <w:color w:val="0563C1"/>
            <w:shd w:val="clear" w:color="auto" w:fill="FFFFFF"/>
          </w:rPr>
          <w:t>Dairy</w:t>
        </w:r>
      </w:hyperlink>
      <w:r w:rsidRPr="00157D7F">
        <w:rPr>
          <w:rFonts w:ascii="Arial" w:hAnsi="Arial" w:cs="Arial"/>
          <w:color w:val="1B1B1B"/>
          <w:shd w:val="clear" w:color="auto" w:fill="FFFFFF"/>
        </w:rPr>
        <w:t>, </w:t>
      </w:r>
      <w:hyperlink r:id="rId31" w:tgtFrame="_blank" w:history="1">
        <w:r w:rsidRPr="00157D7F">
          <w:rPr>
            <w:rStyle w:val="Hyperlink"/>
            <w:rFonts w:ascii="Arial" w:hAnsi="Arial" w:cs="Arial"/>
            <w:color w:val="0563C1"/>
            <w:shd w:val="clear" w:color="auto" w:fill="FFFFFF"/>
          </w:rPr>
          <w:t>Fruits</w:t>
        </w:r>
      </w:hyperlink>
      <w:r w:rsidRPr="00157D7F">
        <w:rPr>
          <w:rFonts w:ascii="Arial" w:hAnsi="Arial" w:cs="Arial"/>
          <w:color w:val="1B1B1B"/>
          <w:shd w:val="clear" w:color="auto" w:fill="FFFFFF"/>
        </w:rPr>
        <w:t>, </w:t>
      </w:r>
      <w:hyperlink r:id="rId32" w:tgtFrame="_blank" w:history="1">
        <w:r w:rsidRPr="00157D7F">
          <w:rPr>
            <w:rStyle w:val="Hyperlink"/>
            <w:rFonts w:ascii="Arial" w:hAnsi="Arial" w:cs="Arial"/>
            <w:color w:val="0563C1"/>
            <w:shd w:val="clear" w:color="auto" w:fill="FFFFFF"/>
          </w:rPr>
          <w:t>Grains</w:t>
        </w:r>
      </w:hyperlink>
      <w:r w:rsidRPr="00157D7F">
        <w:rPr>
          <w:rFonts w:ascii="Arial" w:hAnsi="Arial" w:cs="Arial"/>
          <w:color w:val="1B1B1B"/>
          <w:shd w:val="clear" w:color="auto" w:fill="FFFFFF"/>
        </w:rPr>
        <w:t>, </w:t>
      </w:r>
      <w:hyperlink r:id="rId33" w:tgtFrame="_blank" w:history="1">
        <w:r w:rsidRPr="00157D7F">
          <w:rPr>
            <w:rStyle w:val="Hyperlink"/>
            <w:rFonts w:ascii="Arial" w:hAnsi="Arial" w:cs="Arial"/>
            <w:color w:val="0563C1"/>
            <w:shd w:val="clear" w:color="auto" w:fill="FFFFFF"/>
          </w:rPr>
          <w:t>Proteins</w:t>
        </w:r>
      </w:hyperlink>
      <w:r w:rsidRPr="00157D7F">
        <w:rPr>
          <w:rFonts w:ascii="Arial" w:hAnsi="Arial" w:cs="Arial"/>
          <w:color w:val="1B1B1B"/>
          <w:shd w:val="clear" w:color="auto" w:fill="FFFFFF"/>
        </w:rPr>
        <w:t>, and </w:t>
      </w:r>
      <w:hyperlink r:id="rId34" w:tgtFrame="_blank" w:history="1">
        <w:r w:rsidRPr="00157D7F">
          <w:rPr>
            <w:rStyle w:val="Hyperlink"/>
            <w:rFonts w:ascii="Arial" w:hAnsi="Arial" w:cs="Arial"/>
            <w:color w:val="0563C1"/>
            <w:shd w:val="clear" w:color="auto" w:fill="FFFFFF"/>
          </w:rPr>
          <w:t>Vegetables</w:t>
        </w:r>
      </w:hyperlink>
      <w:r w:rsidRPr="00157D7F">
        <w:rPr>
          <w:rFonts w:ascii="Arial" w:hAnsi="Arial" w:cs="Arial"/>
          <w:color w:val="000000"/>
          <w:shd w:val="clear" w:color="auto" w:fill="FFFFFF"/>
        </w:rPr>
        <w:t>;</w:t>
      </w:r>
      <w:r w:rsidRPr="00157D7F">
        <w:rPr>
          <w:rFonts w:ascii="Arial" w:hAnsi="Arial" w:cs="Arial"/>
        </w:rPr>
        <w:t> </w:t>
      </w:r>
    </w:p>
    <w:p w14:paraId="27DB3726" w14:textId="77777777" w:rsidR="00157D7F" w:rsidRPr="00157D7F" w:rsidRDefault="00157D7F" w:rsidP="00157D7F">
      <w:pPr>
        <w:spacing w:before="100" w:beforeAutospacing="1" w:after="100" w:afterAutospacing="1"/>
        <w:ind w:left="720"/>
        <w:rPr>
          <w:rFonts w:ascii="Arial" w:hAnsi="Arial" w:cs="Arial"/>
        </w:rPr>
      </w:pPr>
      <w:r w:rsidRPr="00157D7F">
        <w:rPr>
          <w:rFonts w:ascii="Arial" w:hAnsi="Arial" w:cs="Arial"/>
          <w:color w:val="1B1B1B"/>
          <w:shd w:val="clear" w:color="auto" w:fill="FFFFFF"/>
        </w:rPr>
        <w:t>Fueling My Life Decals, which include decals for </w:t>
      </w:r>
      <w:hyperlink r:id="rId35" w:tgtFrame="_blank" w:history="1">
        <w:r w:rsidRPr="00157D7F">
          <w:rPr>
            <w:rStyle w:val="Hyperlink"/>
            <w:rFonts w:ascii="Arial" w:hAnsi="Arial" w:cs="Arial"/>
            <w:color w:val="0563C1"/>
            <w:shd w:val="clear" w:color="auto" w:fill="FFFFFF"/>
          </w:rPr>
          <w:t>Active</w:t>
        </w:r>
      </w:hyperlink>
      <w:r w:rsidRPr="00157D7F">
        <w:rPr>
          <w:rFonts w:ascii="Arial" w:hAnsi="Arial" w:cs="Arial"/>
          <w:color w:val="1B1B1B"/>
          <w:shd w:val="clear" w:color="auto" w:fill="FFFFFF"/>
        </w:rPr>
        <w:t>, </w:t>
      </w:r>
      <w:hyperlink r:id="rId36" w:tgtFrame="_blank" w:history="1">
        <w:r w:rsidRPr="00157D7F">
          <w:rPr>
            <w:rStyle w:val="Hyperlink"/>
            <w:rFonts w:ascii="Arial" w:hAnsi="Arial" w:cs="Arial"/>
            <w:color w:val="0563C1"/>
            <w:shd w:val="clear" w:color="auto" w:fill="FFFFFF"/>
          </w:rPr>
          <w:t>Busy</w:t>
        </w:r>
      </w:hyperlink>
      <w:r w:rsidRPr="00157D7F">
        <w:rPr>
          <w:rFonts w:ascii="Arial" w:hAnsi="Arial" w:cs="Arial"/>
          <w:color w:val="1B1B1B"/>
          <w:shd w:val="clear" w:color="auto" w:fill="FFFFFF"/>
        </w:rPr>
        <w:t>, </w:t>
      </w:r>
      <w:hyperlink r:id="rId37" w:tgtFrame="_blank" w:history="1">
        <w:r w:rsidRPr="00157D7F">
          <w:rPr>
            <w:rStyle w:val="Hyperlink"/>
            <w:rFonts w:ascii="Arial" w:hAnsi="Arial" w:cs="Arial"/>
            <w:color w:val="0563C1"/>
            <w:shd w:val="clear" w:color="auto" w:fill="FFFFFF"/>
          </w:rPr>
          <w:t>Colorful</w:t>
        </w:r>
      </w:hyperlink>
      <w:r w:rsidRPr="00157D7F">
        <w:rPr>
          <w:rFonts w:ascii="Arial" w:hAnsi="Arial" w:cs="Arial"/>
          <w:color w:val="1B1B1B"/>
          <w:shd w:val="clear" w:color="auto" w:fill="FFFFFF"/>
        </w:rPr>
        <w:t>, </w:t>
      </w:r>
      <w:hyperlink r:id="rId38" w:tgtFrame="_blank" w:history="1">
        <w:r w:rsidRPr="00157D7F">
          <w:rPr>
            <w:rStyle w:val="Hyperlink"/>
            <w:rFonts w:ascii="Arial" w:hAnsi="Arial" w:cs="Arial"/>
            <w:color w:val="0563C1"/>
            <w:shd w:val="clear" w:color="auto" w:fill="FFFFFF"/>
          </w:rPr>
          <w:t>Creative</w:t>
        </w:r>
      </w:hyperlink>
      <w:r w:rsidRPr="00157D7F">
        <w:rPr>
          <w:rFonts w:ascii="Arial" w:hAnsi="Arial" w:cs="Arial"/>
          <w:color w:val="1B1B1B"/>
          <w:shd w:val="clear" w:color="auto" w:fill="FFFFFF"/>
        </w:rPr>
        <w:t>, and </w:t>
      </w:r>
      <w:hyperlink r:id="rId39" w:tgtFrame="_blank" w:history="1">
        <w:r w:rsidRPr="00157D7F">
          <w:rPr>
            <w:rStyle w:val="Hyperlink"/>
            <w:rFonts w:ascii="Arial" w:hAnsi="Arial" w:cs="Arial"/>
            <w:color w:val="0563C1"/>
            <w:shd w:val="clear" w:color="auto" w:fill="FFFFFF"/>
          </w:rPr>
          <w:t>Flavorful</w:t>
        </w:r>
      </w:hyperlink>
      <w:r w:rsidRPr="00157D7F">
        <w:rPr>
          <w:rFonts w:ascii="Arial" w:hAnsi="Arial" w:cs="Arial"/>
          <w:color w:val="000000"/>
          <w:shd w:val="clear" w:color="auto" w:fill="FFFFFF"/>
        </w:rPr>
        <w:t>;</w:t>
      </w:r>
    </w:p>
    <w:p w14:paraId="1FDF7F61" w14:textId="77777777" w:rsidR="00157D7F" w:rsidRPr="00157D7F" w:rsidRDefault="00C467E9" w:rsidP="00157D7F">
      <w:pPr>
        <w:spacing w:before="100" w:beforeAutospacing="1" w:after="100" w:afterAutospacing="1"/>
        <w:ind w:left="720"/>
        <w:rPr>
          <w:rFonts w:ascii="Arial" w:hAnsi="Arial" w:cs="Arial"/>
        </w:rPr>
      </w:pPr>
      <w:hyperlink r:id="rId40" w:tgtFrame="_blank" w:history="1">
        <w:r w:rsidR="00157D7F" w:rsidRPr="00157D7F">
          <w:rPr>
            <w:rStyle w:val="Hyperlink"/>
            <w:rFonts w:ascii="Arial" w:hAnsi="Arial" w:cs="Arial"/>
            <w:color w:val="0563C1"/>
            <w:shd w:val="clear" w:color="auto" w:fill="FFFFFF"/>
          </w:rPr>
          <w:t>Make Today a Try-Day! Stickers</w:t>
        </w:r>
      </w:hyperlink>
      <w:r w:rsidR="00157D7F" w:rsidRPr="00157D7F">
        <w:rPr>
          <w:rFonts w:ascii="Arial" w:hAnsi="Arial" w:cs="Arial"/>
          <w:color w:val="1B1B1B"/>
          <w:shd w:val="clear" w:color="auto" w:fill="FFFFFF"/>
        </w:rPr>
        <w:t>;</w:t>
      </w:r>
    </w:p>
    <w:p w14:paraId="5C266628" w14:textId="77777777" w:rsidR="00157D7F" w:rsidRPr="00157D7F" w:rsidRDefault="00C467E9" w:rsidP="00157D7F">
      <w:pPr>
        <w:spacing w:before="100" w:beforeAutospacing="1" w:after="100" w:afterAutospacing="1"/>
        <w:ind w:left="720"/>
        <w:rPr>
          <w:rFonts w:ascii="Arial" w:hAnsi="Arial" w:cs="Arial"/>
        </w:rPr>
      </w:pPr>
      <w:hyperlink r:id="rId41" w:tgtFrame="_blank" w:history="1">
        <w:r w:rsidR="00157D7F" w:rsidRPr="00157D7F">
          <w:rPr>
            <w:rStyle w:val="Hyperlink"/>
            <w:rFonts w:ascii="Arial" w:hAnsi="Arial" w:cs="Arial"/>
            <w:color w:val="0563C1"/>
            <w:shd w:val="clear" w:color="auto" w:fill="FFFFFF"/>
          </w:rPr>
          <w:t>MyPlate Nate and Kate School Lunch Stickers</w:t>
        </w:r>
      </w:hyperlink>
      <w:r w:rsidR="00157D7F" w:rsidRPr="00157D7F">
        <w:rPr>
          <w:rFonts w:ascii="Arial" w:hAnsi="Arial" w:cs="Arial"/>
          <w:color w:val="000000"/>
          <w:shd w:val="clear" w:color="auto" w:fill="FFFFFF"/>
        </w:rPr>
        <w:t>; and</w:t>
      </w:r>
      <w:r w:rsidR="00157D7F" w:rsidRPr="00157D7F">
        <w:rPr>
          <w:rFonts w:ascii="Arial" w:hAnsi="Arial" w:cs="Arial"/>
        </w:rPr>
        <w:t> </w:t>
      </w:r>
    </w:p>
    <w:p w14:paraId="4829F608" w14:textId="77777777" w:rsidR="00157D7F" w:rsidRPr="00157D7F" w:rsidRDefault="00C467E9" w:rsidP="00157D7F">
      <w:pPr>
        <w:spacing w:before="100" w:beforeAutospacing="1" w:after="100" w:afterAutospacing="1"/>
        <w:ind w:left="720"/>
        <w:rPr>
          <w:rFonts w:ascii="Arial" w:hAnsi="Arial" w:cs="Arial"/>
        </w:rPr>
      </w:pPr>
      <w:hyperlink r:id="rId42" w:tgtFrame="_blank" w:history="1">
        <w:r w:rsidR="00157D7F" w:rsidRPr="00157D7F">
          <w:rPr>
            <w:rStyle w:val="Hyperlink"/>
            <w:rFonts w:ascii="Arial" w:hAnsi="Arial" w:cs="Arial"/>
            <w:color w:val="0563C1"/>
            <w:shd w:val="clear" w:color="auto" w:fill="FFFFFF"/>
          </w:rPr>
          <w:t>Launch Your Day with Breakfast! Stickers</w:t>
        </w:r>
      </w:hyperlink>
      <w:r w:rsidR="00157D7F" w:rsidRPr="00157D7F">
        <w:rPr>
          <w:rFonts w:ascii="Arial" w:hAnsi="Arial" w:cs="Arial"/>
          <w:color w:val="000000"/>
          <w:shd w:val="clear" w:color="auto" w:fill="FFFFFF"/>
        </w:rPr>
        <w:t>.</w:t>
      </w:r>
      <w:r w:rsidR="00157D7F" w:rsidRPr="00157D7F">
        <w:rPr>
          <w:rFonts w:ascii="Arial" w:hAnsi="Arial" w:cs="Arial"/>
        </w:rPr>
        <w:t> </w:t>
      </w:r>
    </w:p>
    <w:p w14:paraId="4C521AE2" w14:textId="4ECF8E5C" w:rsidR="00157D7F" w:rsidRPr="001C4FB4" w:rsidRDefault="00157D7F" w:rsidP="001C4FB4">
      <w:pPr>
        <w:pStyle w:val="NormalWeb"/>
        <w:ind w:left="720"/>
      </w:pPr>
      <w:r w:rsidRPr="00157D7F">
        <w:rPr>
          <w:rFonts w:ascii="Arial" w:hAnsi="Arial" w:cs="Arial"/>
        </w:rPr>
        <w:t>State agencies and Food and Nutrition Service Regional Offices can request copies of any of the above nutrition resources for use as part of  their Child Nutrition Program training activities by contacting </w:t>
      </w:r>
      <w:hyperlink r:id="rId43" w:tgtFrame="_blank" w:history="1">
        <w:r w:rsidRPr="00157D7F">
          <w:rPr>
            <w:rStyle w:val="Hyperlink"/>
            <w:rFonts w:ascii="Arial" w:hAnsi="Arial" w:cs="Arial"/>
            <w:color w:val="0563C1"/>
          </w:rPr>
          <w:t>TeamNutrition@USDA.gov</w:t>
        </w:r>
      </w:hyperlink>
      <w:r w:rsidRPr="00157D7F">
        <w:rPr>
          <w:rFonts w:ascii="Arial" w:hAnsi="Arial" w:cs="Arial"/>
        </w:rPr>
        <w:t>.</w:t>
      </w:r>
      <w:r>
        <w:t> </w:t>
      </w:r>
    </w:p>
    <w:p w14:paraId="40CFC7E4" w14:textId="77777777" w:rsidR="00972925" w:rsidRPr="00972925" w:rsidRDefault="00972925" w:rsidP="00972925">
      <w:pPr>
        <w:pStyle w:val="ListParagraph"/>
        <w:rPr>
          <w:rFonts w:ascii="Arial" w:hAnsi="Arial" w:cs="Arial"/>
          <w:b/>
          <w:bCs/>
        </w:rPr>
      </w:pPr>
    </w:p>
    <w:p w14:paraId="60F88320" w14:textId="7E345176" w:rsidR="00972925" w:rsidRPr="00972925" w:rsidRDefault="00972925" w:rsidP="00972925">
      <w:pPr>
        <w:pStyle w:val="ListParagraph"/>
        <w:numPr>
          <w:ilvl w:val="0"/>
          <w:numId w:val="7"/>
        </w:numPr>
        <w:rPr>
          <w:rFonts w:ascii="Arial" w:hAnsi="Arial" w:cs="Arial"/>
          <w:b/>
          <w:bCs/>
        </w:rPr>
      </w:pPr>
      <w:r w:rsidRPr="00972925">
        <w:rPr>
          <w:rFonts w:ascii="Arial" w:hAnsi="Arial" w:cs="Arial"/>
          <w:b/>
          <w:bCs/>
        </w:rPr>
        <w:t>Dietary Guidelines for Americans 2020-2025 – New MyPlate Resources</w:t>
      </w:r>
      <w:r>
        <w:rPr>
          <w:rFonts w:ascii="Arial" w:hAnsi="Arial" w:cs="Arial"/>
          <w:b/>
          <w:bCs/>
        </w:rPr>
        <w:t xml:space="preserve"> </w:t>
      </w:r>
    </w:p>
    <w:p w14:paraId="79BFBC32" w14:textId="77777777" w:rsidR="00972925" w:rsidRPr="00972925" w:rsidRDefault="00972925" w:rsidP="00972925">
      <w:pPr>
        <w:pStyle w:val="ListParagraph"/>
        <w:rPr>
          <w:sz w:val="22"/>
          <w:szCs w:val="22"/>
        </w:rPr>
      </w:pPr>
    </w:p>
    <w:p w14:paraId="4BA3CA84" w14:textId="05301189" w:rsidR="00972925" w:rsidRPr="00972925" w:rsidRDefault="00C467E9" w:rsidP="00972925">
      <w:pPr>
        <w:pStyle w:val="ListParagraph"/>
        <w:rPr>
          <w:rFonts w:ascii="Arial" w:hAnsi="Arial" w:cs="Arial"/>
        </w:rPr>
      </w:pPr>
      <w:hyperlink r:id="rId44" w:history="1">
        <w:r w:rsidR="00972925" w:rsidRPr="00972925">
          <w:rPr>
            <w:rStyle w:val="Hyperlink"/>
            <w:rFonts w:ascii="Arial" w:hAnsi="Arial" w:cs="Arial"/>
          </w:rPr>
          <w:t>MyPlate</w:t>
        </w:r>
      </w:hyperlink>
      <w:r w:rsidR="00972925" w:rsidRPr="00972925">
        <w:rPr>
          <w:rFonts w:ascii="Arial" w:hAnsi="Arial" w:cs="Arial"/>
        </w:rPr>
        <w:t xml:space="preserve"> is </w:t>
      </w:r>
      <w:r w:rsidR="00972925">
        <w:rPr>
          <w:rFonts w:ascii="Arial" w:hAnsi="Arial" w:cs="Arial"/>
        </w:rPr>
        <w:t>available t</w:t>
      </w:r>
      <w:r w:rsidR="00972925" w:rsidRPr="00972925">
        <w:rPr>
          <w:rFonts w:ascii="Arial" w:hAnsi="Arial" w:cs="Arial"/>
        </w:rPr>
        <w:t xml:space="preserve">o help </w:t>
      </w:r>
      <w:r w:rsidR="00972925">
        <w:rPr>
          <w:rFonts w:ascii="Arial" w:hAnsi="Arial" w:cs="Arial"/>
        </w:rPr>
        <w:t>families</w:t>
      </w:r>
      <w:r w:rsidR="00972925" w:rsidRPr="00972925">
        <w:rPr>
          <w:rFonts w:ascii="Arial" w:hAnsi="Arial" w:cs="Arial"/>
        </w:rPr>
        <w:t xml:space="preserve"> put the </w:t>
      </w:r>
      <w:r w:rsidR="00972925" w:rsidRPr="00972925">
        <w:rPr>
          <w:rFonts w:ascii="Arial" w:hAnsi="Arial" w:cs="Arial"/>
          <w:i/>
          <w:iCs/>
        </w:rPr>
        <w:t>Dietary Guidelines</w:t>
      </w:r>
      <w:r w:rsidR="00972925" w:rsidRPr="00972925">
        <w:rPr>
          <w:rFonts w:ascii="Arial" w:hAnsi="Arial" w:cs="Arial"/>
        </w:rPr>
        <w:t xml:space="preserve"> into action with new digital tools and resources available starting today! </w:t>
      </w:r>
      <w:r w:rsidR="00972925" w:rsidRPr="00972925">
        <w:rPr>
          <w:rFonts w:ascii="Arial" w:hAnsi="Arial" w:cs="Arial"/>
          <w:i/>
          <w:iCs/>
        </w:rPr>
        <w:t>Start Simple with MyPlate</w:t>
      </w:r>
      <w:r w:rsidR="00972925" w:rsidRPr="00972925">
        <w:rPr>
          <w:rFonts w:ascii="Arial" w:hAnsi="Arial" w:cs="Arial"/>
        </w:rPr>
        <w:t xml:space="preserve"> offers free, personalized resources based on </w:t>
      </w:r>
      <w:r w:rsidR="00972925">
        <w:rPr>
          <w:rFonts w:ascii="Arial" w:hAnsi="Arial" w:cs="Arial"/>
        </w:rPr>
        <w:t>the family’s</w:t>
      </w:r>
      <w:r w:rsidR="00972925" w:rsidRPr="00972925">
        <w:rPr>
          <w:rFonts w:ascii="Arial" w:hAnsi="Arial" w:cs="Arial"/>
        </w:rPr>
        <w:t xml:space="preserve"> eating needs and habits.  </w:t>
      </w:r>
    </w:p>
    <w:p w14:paraId="659D09A2" w14:textId="77777777" w:rsidR="00972925" w:rsidRPr="00972925" w:rsidRDefault="00972925" w:rsidP="00972925">
      <w:pPr>
        <w:pStyle w:val="ListParagraph"/>
        <w:rPr>
          <w:rFonts w:ascii="Arial" w:hAnsi="Arial" w:cs="Arial"/>
        </w:rPr>
      </w:pPr>
    </w:p>
    <w:p w14:paraId="54878A54" w14:textId="77777777" w:rsidR="00972925" w:rsidRPr="00972925" w:rsidRDefault="00972925" w:rsidP="00972925">
      <w:pPr>
        <w:pStyle w:val="ListParagraph"/>
        <w:rPr>
          <w:rFonts w:ascii="Arial" w:hAnsi="Arial" w:cs="Arial"/>
        </w:rPr>
      </w:pPr>
      <w:r w:rsidRPr="00972925">
        <w:rPr>
          <w:rFonts w:ascii="Arial" w:hAnsi="Arial" w:cs="Arial"/>
        </w:rPr>
        <w:t xml:space="preserve">Follow these simple steps and get started with these MyPlate resources: </w:t>
      </w:r>
    </w:p>
    <w:p w14:paraId="6ED2A9BB" w14:textId="77777777" w:rsidR="00972925" w:rsidRPr="00972925" w:rsidRDefault="00972925" w:rsidP="00972925">
      <w:pPr>
        <w:rPr>
          <w:rFonts w:ascii="Arial" w:hAnsi="Arial" w:cs="Arial"/>
        </w:rPr>
      </w:pPr>
    </w:p>
    <w:p w14:paraId="2DECB35C" w14:textId="239989EA" w:rsidR="00972925" w:rsidRPr="00972925" w:rsidRDefault="00972925" w:rsidP="00972925">
      <w:pPr>
        <w:pStyle w:val="ListParagraph"/>
        <w:rPr>
          <w:rFonts w:ascii="Arial" w:hAnsi="Arial" w:cs="Arial"/>
        </w:rPr>
      </w:pPr>
      <w:r w:rsidRPr="00972925">
        <w:rPr>
          <w:rFonts w:ascii="Arial" w:hAnsi="Arial" w:cs="Arial"/>
        </w:rPr>
        <w:t xml:space="preserve">1. </w:t>
      </w:r>
      <w:r w:rsidRPr="00972925">
        <w:rPr>
          <w:rFonts w:ascii="Arial" w:hAnsi="Arial" w:cs="Arial"/>
          <w:i/>
          <w:iCs/>
          <w:u w:val="single"/>
        </w:rPr>
        <w:t>Find your starting point</w:t>
      </w:r>
      <w:r w:rsidRPr="00972925">
        <w:rPr>
          <w:rFonts w:ascii="Arial" w:hAnsi="Arial" w:cs="Arial"/>
        </w:rPr>
        <w:t xml:space="preserve">: </w:t>
      </w:r>
      <w:r w:rsidRPr="00972925">
        <w:rPr>
          <w:rFonts w:ascii="Arial" w:hAnsi="Arial" w:cs="Arial"/>
          <w:b/>
          <w:bCs/>
        </w:rPr>
        <w:t xml:space="preserve">Take the quick </w:t>
      </w:r>
      <w:hyperlink r:id="rId45" w:history="1">
        <w:r w:rsidRPr="00972925">
          <w:rPr>
            <w:rStyle w:val="Hyperlink"/>
            <w:rFonts w:ascii="Arial" w:hAnsi="Arial" w:cs="Arial"/>
            <w:b/>
            <w:bCs/>
          </w:rPr>
          <w:t>MyPlate Quiz</w:t>
        </w:r>
      </w:hyperlink>
      <w:r w:rsidRPr="00972925">
        <w:rPr>
          <w:rFonts w:ascii="Arial" w:hAnsi="Arial" w:cs="Arial"/>
        </w:rPr>
        <w:t xml:space="preserve"> to see how </w:t>
      </w:r>
      <w:proofErr w:type="spellStart"/>
      <w:r w:rsidRPr="00972925">
        <w:rPr>
          <w:rFonts w:ascii="Arial" w:hAnsi="Arial" w:cs="Arial"/>
        </w:rPr>
        <w:t>your</w:t>
      </w:r>
      <w:proofErr w:type="spellEnd"/>
      <w:r w:rsidRPr="00972925">
        <w:rPr>
          <w:rFonts w:ascii="Arial" w:hAnsi="Arial" w:cs="Arial"/>
        </w:rPr>
        <w:t xml:space="preserve"> eating habits stack up against the MyPlate recommendations.  Based on your answers you’ll receive tailored resources and a personal quiz results code to sync with the </w:t>
      </w:r>
      <w:r w:rsidRPr="00972925">
        <w:rPr>
          <w:rFonts w:ascii="Arial" w:hAnsi="Arial" w:cs="Arial"/>
          <w:i/>
          <w:iCs/>
        </w:rPr>
        <w:t>Start Simple with MyPlate</w:t>
      </w:r>
      <w:r w:rsidRPr="00972925">
        <w:rPr>
          <w:rFonts w:ascii="Arial" w:hAnsi="Arial" w:cs="Arial"/>
        </w:rPr>
        <w:t xml:space="preserve"> app.</w:t>
      </w:r>
    </w:p>
    <w:p w14:paraId="6CA9AE61" w14:textId="77777777" w:rsidR="00972925" w:rsidRPr="00972925" w:rsidRDefault="00972925" w:rsidP="00972925">
      <w:pPr>
        <w:pStyle w:val="ListParagraph"/>
        <w:rPr>
          <w:rStyle w:val="A4"/>
          <w:rFonts w:ascii="Arial" w:hAnsi="Arial" w:cs="Arial"/>
        </w:rPr>
      </w:pPr>
      <w:r w:rsidRPr="00972925">
        <w:rPr>
          <w:rFonts w:ascii="Arial" w:hAnsi="Arial" w:cs="Arial"/>
        </w:rPr>
        <w:t xml:space="preserve">2. </w:t>
      </w:r>
      <w:r w:rsidRPr="00972925">
        <w:rPr>
          <w:rFonts w:ascii="Arial" w:hAnsi="Arial" w:cs="Arial"/>
          <w:i/>
          <w:iCs/>
        </w:rPr>
        <w:t> </w:t>
      </w:r>
      <w:r w:rsidRPr="00972925">
        <w:rPr>
          <w:rFonts w:ascii="Arial" w:hAnsi="Arial" w:cs="Arial"/>
          <w:i/>
          <w:iCs/>
          <w:u w:val="single"/>
        </w:rPr>
        <w:t>Set simple goals based on your personal needs</w:t>
      </w:r>
      <w:r w:rsidRPr="00972925">
        <w:rPr>
          <w:rFonts w:ascii="Arial" w:hAnsi="Arial" w:cs="Arial"/>
          <w:i/>
          <w:iCs/>
        </w:rPr>
        <w:t xml:space="preserve">: </w:t>
      </w:r>
      <w:r w:rsidRPr="00972925">
        <w:rPr>
          <w:rFonts w:ascii="Arial" w:hAnsi="Arial" w:cs="Arial"/>
          <w:b/>
          <w:bCs/>
        </w:rPr>
        <w:t xml:space="preserve">Use the </w:t>
      </w:r>
      <w:hyperlink r:id="rId46" w:history="1">
        <w:r w:rsidRPr="00972925">
          <w:rPr>
            <w:rStyle w:val="Hyperlink"/>
            <w:rFonts w:ascii="Arial" w:hAnsi="Arial" w:cs="Arial"/>
            <w:b/>
            <w:bCs/>
            <w:i/>
            <w:iCs/>
          </w:rPr>
          <w:t>Start Simple with MyPlate</w:t>
        </w:r>
        <w:r w:rsidRPr="00972925">
          <w:rPr>
            <w:rStyle w:val="Hyperlink"/>
            <w:rFonts w:ascii="Arial" w:hAnsi="Arial" w:cs="Arial"/>
            <w:b/>
            <w:bCs/>
          </w:rPr>
          <w:t xml:space="preserve"> app</w:t>
        </w:r>
      </w:hyperlink>
      <w:r w:rsidRPr="00972925">
        <w:rPr>
          <w:rFonts w:ascii="Arial" w:hAnsi="Arial" w:cs="Arial"/>
        </w:rPr>
        <w:t xml:space="preserve"> to </w:t>
      </w:r>
      <w:r w:rsidRPr="00972925">
        <w:rPr>
          <w:rStyle w:val="A4"/>
          <w:rFonts w:ascii="Arial" w:hAnsi="Arial" w:cs="Arial"/>
        </w:rPr>
        <w:t xml:space="preserve">help you set daily meal- and snack-based goals to help you eat healthier.  Sync your results from the MyPlate Quiz for a personalized experience.  Join challenges, see progress, and earn badges to celebrate successes. </w:t>
      </w:r>
    </w:p>
    <w:p w14:paraId="4493B6E6" w14:textId="77777777" w:rsidR="00972925" w:rsidRPr="00972925" w:rsidRDefault="00972925" w:rsidP="00972925">
      <w:pPr>
        <w:pStyle w:val="ListParagraph"/>
        <w:rPr>
          <w:rFonts w:ascii="Arial" w:hAnsi="Arial" w:cs="Arial"/>
        </w:rPr>
      </w:pPr>
    </w:p>
    <w:p w14:paraId="312301EF" w14:textId="22E00AE7" w:rsidR="00972925" w:rsidRPr="00972925" w:rsidRDefault="00972925" w:rsidP="00972925">
      <w:pPr>
        <w:pStyle w:val="ListParagraph"/>
        <w:rPr>
          <w:rFonts w:ascii="Arial" w:hAnsi="Arial" w:cs="Arial"/>
        </w:rPr>
      </w:pPr>
      <w:r w:rsidRPr="00972925">
        <w:rPr>
          <w:rFonts w:ascii="Arial" w:hAnsi="Arial" w:cs="Arial"/>
        </w:rPr>
        <w:t xml:space="preserve">3. </w:t>
      </w:r>
      <w:r w:rsidRPr="00972925">
        <w:rPr>
          <w:rFonts w:ascii="Arial" w:hAnsi="Arial" w:cs="Arial"/>
          <w:i/>
          <w:iCs/>
          <w:u w:val="single"/>
        </w:rPr>
        <w:t>Learn how much you should eat</w:t>
      </w:r>
      <w:r w:rsidRPr="00972925">
        <w:rPr>
          <w:rFonts w:ascii="Arial" w:hAnsi="Arial" w:cs="Arial"/>
          <w:i/>
          <w:iCs/>
        </w:rPr>
        <w:t xml:space="preserve">: </w:t>
      </w:r>
      <w:r w:rsidRPr="00972925">
        <w:rPr>
          <w:rFonts w:ascii="Arial" w:hAnsi="Arial" w:cs="Arial"/>
        </w:rPr>
        <w:t xml:space="preserve">To find out what and how much to eat from each of the food groups, </w:t>
      </w:r>
      <w:r w:rsidRPr="00972925">
        <w:rPr>
          <w:rFonts w:ascii="Arial" w:hAnsi="Arial" w:cs="Arial"/>
          <w:b/>
          <w:bCs/>
        </w:rPr>
        <w:t>get your own personalized</w:t>
      </w:r>
      <w:r w:rsidRPr="00972925">
        <w:rPr>
          <w:rFonts w:ascii="Arial" w:hAnsi="Arial" w:cs="Arial"/>
        </w:rPr>
        <w:t xml:space="preserve"> </w:t>
      </w:r>
      <w:hyperlink r:id="rId47" w:history="1">
        <w:r w:rsidRPr="00972925">
          <w:rPr>
            <w:rStyle w:val="Hyperlink"/>
            <w:rFonts w:ascii="Arial" w:hAnsi="Arial" w:cs="Arial"/>
            <w:b/>
            <w:bCs/>
          </w:rPr>
          <w:t>MyPlate Plan</w:t>
        </w:r>
      </w:hyperlink>
      <w:r w:rsidRPr="00972925">
        <w:rPr>
          <w:rFonts w:ascii="Arial" w:hAnsi="Arial" w:cs="Arial"/>
        </w:rPr>
        <w:t xml:space="preserve">. </w:t>
      </w:r>
    </w:p>
    <w:p w14:paraId="5D467916" w14:textId="1D33C014" w:rsidR="00972925" w:rsidRPr="00972925" w:rsidRDefault="00972925" w:rsidP="00972925">
      <w:pPr>
        <w:pStyle w:val="ListParagraph"/>
        <w:rPr>
          <w:rFonts w:ascii="Arial" w:hAnsi="Arial" w:cs="Arial"/>
        </w:rPr>
      </w:pPr>
      <w:r w:rsidRPr="00972925">
        <w:rPr>
          <w:rFonts w:ascii="Arial" w:hAnsi="Arial" w:cs="Arial"/>
        </w:rPr>
        <w:t xml:space="preserve">4. </w:t>
      </w:r>
      <w:r w:rsidRPr="00972925">
        <w:rPr>
          <w:rFonts w:ascii="Arial" w:hAnsi="Arial" w:cs="Arial"/>
          <w:i/>
          <w:iCs/>
          <w:u w:val="single"/>
        </w:rPr>
        <w:t>Put your plan into action:</w:t>
      </w:r>
      <w:r w:rsidRPr="00972925">
        <w:rPr>
          <w:rFonts w:ascii="Arial" w:hAnsi="Arial" w:cs="Arial"/>
        </w:rPr>
        <w:t xml:space="preserve"> </w:t>
      </w:r>
      <w:r w:rsidRPr="00972925">
        <w:rPr>
          <w:rFonts w:ascii="Arial" w:hAnsi="Arial" w:cs="Arial"/>
          <w:b/>
          <w:bCs/>
        </w:rPr>
        <w:t xml:space="preserve">Discover recipes on </w:t>
      </w:r>
      <w:hyperlink r:id="rId48" w:history="1">
        <w:r w:rsidRPr="00972925">
          <w:rPr>
            <w:rStyle w:val="Hyperlink"/>
            <w:rFonts w:ascii="Arial" w:hAnsi="Arial" w:cs="Arial"/>
            <w:b/>
            <w:bCs/>
          </w:rPr>
          <w:t>MyPlate Kitchen</w:t>
        </w:r>
      </w:hyperlink>
      <w:r w:rsidRPr="00972925">
        <w:rPr>
          <w:rFonts w:ascii="Arial" w:hAnsi="Arial" w:cs="Arial"/>
          <w:b/>
          <w:bCs/>
        </w:rPr>
        <w:t>.</w:t>
      </w:r>
      <w:r w:rsidRPr="00972925">
        <w:rPr>
          <w:rFonts w:ascii="Arial" w:hAnsi="Arial" w:cs="Arial"/>
        </w:rPr>
        <w:t xml:space="preserve"> Check out hundreds of healthy, budget-friendly recipes that provide detailed nutrition and food group information to help you choose recipes that fit your needs.</w:t>
      </w:r>
    </w:p>
    <w:p w14:paraId="64AA3B94" w14:textId="40877D8E" w:rsidR="00972925" w:rsidRPr="00972925" w:rsidRDefault="00972925" w:rsidP="00972925">
      <w:pPr>
        <w:pStyle w:val="ListParagraph"/>
        <w:rPr>
          <w:rFonts w:ascii="Arial" w:hAnsi="Arial" w:cs="Arial"/>
        </w:rPr>
      </w:pPr>
      <w:r w:rsidRPr="00972925">
        <w:rPr>
          <w:rFonts w:ascii="Arial" w:hAnsi="Arial" w:cs="Arial"/>
          <w:i/>
          <w:iCs/>
        </w:rPr>
        <w:t xml:space="preserve">5. </w:t>
      </w:r>
      <w:r w:rsidRPr="00972925">
        <w:rPr>
          <w:rFonts w:ascii="Arial" w:hAnsi="Arial" w:cs="Arial"/>
          <w:i/>
          <w:iCs/>
          <w:u w:val="single"/>
        </w:rPr>
        <w:t>Save money and eat healthy:</w:t>
      </w:r>
      <w:r w:rsidRPr="00972925">
        <w:rPr>
          <w:rFonts w:ascii="Arial" w:hAnsi="Arial" w:cs="Arial"/>
        </w:rPr>
        <w:t xml:space="preserve"> </w:t>
      </w:r>
      <w:r w:rsidRPr="00972925">
        <w:rPr>
          <w:rFonts w:ascii="Arial" w:hAnsi="Arial" w:cs="Arial"/>
          <w:b/>
          <w:bCs/>
        </w:rPr>
        <w:t xml:space="preserve">Use </w:t>
      </w:r>
      <w:hyperlink r:id="rId49" w:history="1">
        <w:r w:rsidRPr="00972925">
          <w:rPr>
            <w:rStyle w:val="Hyperlink"/>
            <w:rFonts w:ascii="Arial" w:hAnsi="Arial" w:cs="Arial"/>
            <w:b/>
            <w:bCs/>
          </w:rPr>
          <w:t>Healthy Eating on a Budget</w:t>
        </w:r>
      </w:hyperlink>
      <w:r w:rsidRPr="00972925">
        <w:rPr>
          <w:rFonts w:ascii="Arial" w:hAnsi="Arial" w:cs="Arial"/>
          <w:b/>
          <w:bCs/>
        </w:rPr>
        <w:t xml:space="preserve"> </w:t>
      </w:r>
      <w:r w:rsidRPr="00972925">
        <w:rPr>
          <w:rFonts w:ascii="Arial" w:hAnsi="Arial" w:cs="Arial"/>
        </w:rPr>
        <w:t xml:space="preserve">to help you save money at the store by making a shopping plan, shopping smart, and preparing healthy meals to stretch food dollars. </w:t>
      </w:r>
    </w:p>
    <w:p w14:paraId="71BC7F98" w14:textId="77777777" w:rsidR="00972925" w:rsidRPr="00972925" w:rsidRDefault="00972925" w:rsidP="00972925">
      <w:pPr>
        <w:pStyle w:val="ListParagraph"/>
        <w:rPr>
          <w:rFonts w:ascii="Arial" w:hAnsi="Arial" w:cs="Arial"/>
        </w:rPr>
      </w:pPr>
      <w:r w:rsidRPr="00972925">
        <w:rPr>
          <w:rFonts w:ascii="Arial" w:hAnsi="Arial" w:cs="Arial"/>
          <w:i/>
          <w:iCs/>
        </w:rPr>
        <w:t xml:space="preserve">6: </w:t>
      </w:r>
      <w:r w:rsidRPr="00972925">
        <w:rPr>
          <w:rFonts w:ascii="Arial" w:hAnsi="Arial" w:cs="Arial"/>
          <w:i/>
          <w:iCs/>
          <w:u w:val="single"/>
        </w:rPr>
        <w:t>Keep up the good work</w:t>
      </w:r>
      <w:r w:rsidRPr="00972925">
        <w:rPr>
          <w:rFonts w:ascii="Arial" w:hAnsi="Arial" w:cs="Arial"/>
          <w:i/>
          <w:iCs/>
        </w:rPr>
        <w:t xml:space="preserve">! </w:t>
      </w:r>
      <w:r w:rsidRPr="00972925">
        <w:rPr>
          <w:rFonts w:ascii="Arial" w:hAnsi="Arial" w:cs="Arial"/>
        </w:rPr>
        <w:t>One big change is that we’ve officially changed our website from ChooseMyPlate.gov to MyPlate.gov.</w:t>
      </w:r>
      <w:r w:rsidRPr="00972925">
        <w:rPr>
          <w:rFonts w:ascii="Arial" w:hAnsi="Arial" w:cs="Arial"/>
          <w:sz w:val="23"/>
          <w:szCs w:val="23"/>
        </w:rPr>
        <w:t xml:space="preserve"> </w:t>
      </w:r>
      <w:r w:rsidRPr="00972925">
        <w:rPr>
          <w:rFonts w:ascii="Arial" w:hAnsi="Arial" w:cs="Arial"/>
          <w:b/>
          <w:bCs/>
        </w:rPr>
        <w:t xml:space="preserve">Explore </w:t>
      </w:r>
      <w:hyperlink r:id="rId50" w:history="1">
        <w:r w:rsidRPr="00972925">
          <w:rPr>
            <w:rStyle w:val="Hyperlink"/>
            <w:rFonts w:ascii="Arial" w:hAnsi="Arial" w:cs="Arial"/>
            <w:b/>
            <w:bCs/>
          </w:rPr>
          <w:t>MyPlate’s new website</w:t>
        </w:r>
      </w:hyperlink>
      <w:r w:rsidRPr="00972925">
        <w:rPr>
          <w:rFonts w:ascii="Arial" w:hAnsi="Arial" w:cs="Arial"/>
        </w:rPr>
        <w:t xml:space="preserve"> – MyPlate.gov – with streamlined information for you to find tips, tools, and recipes that will fit your healthy eating needs. </w:t>
      </w:r>
    </w:p>
    <w:p w14:paraId="00E7B93C" w14:textId="77777777" w:rsidR="001636B7" w:rsidRPr="008527C1" w:rsidRDefault="001636B7" w:rsidP="00972925">
      <w:pPr>
        <w:ind w:firstLine="720"/>
        <w:rPr>
          <w:rFonts w:ascii="Arial" w:hAnsi="Arial" w:cs="Arial"/>
        </w:rPr>
      </w:pPr>
    </w:p>
    <w:p w14:paraId="12645503" w14:textId="6C1743E0" w:rsidR="001E4833" w:rsidRPr="00BE24D4" w:rsidRDefault="001E4833" w:rsidP="001E4833">
      <w:pPr>
        <w:pStyle w:val="ListParagraph"/>
        <w:numPr>
          <w:ilvl w:val="0"/>
          <w:numId w:val="7"/>
        </w:numPr>
        <w:rPr>
          <w:rFonts w:ascii="Arial" w:hAnsi="Arial" w:cs="Arial"/>
        </w:rPr>
      </w:pPr>
      <w:r w:rsidRPr="00BE24D4">
        <w:rPr>
          <w:rFonts w:ascii="Arial" w:hAnsi="Arial" w:cs="Arial"/>
          <w:b/>
        </w:rPr>
        <w:t>Food Buying Guide</w:t>
      </w:r>
      <w:r>
        <w:rPr>
          <w:rFonts w:ascii="Arial" w:hAnsi="Arial" w:cs="Arial"/>
        </w:rPr>
        <w:t xml:space="preserve"> </w:t>
      </w:r>
      <w:r w:rsidR="00972925">
        <w:rPr>
          <w:rFonts w:ascii="Arial" w:hAnsi="Arial" w:cs="Arial"/>
        </w:rPr>
        <w:t xml:space="preserve">There is a new feature available on the FBG Interactive Web-based Tool.  Under the Food Item Details Page users can select the desired Serving Size per Meal Contribution for fruits and vegetables using a drop-down menu to auto-calculate the amount to purchase based on the serving size. </w:t>
      </w:r>
      <w:r>
        <w:rPr>
          <w:rFonts w:ascii="Arial" w:hAnsi="Arial" w:cs="Arial"/>
        </w:rPr>
        <w:t xml:space="preserve"> You can download the </w:t>
      </w:r>
      <w:hyperlink r:id="rId51" w:history="1">
        <w:r w:rsidRPr="007E0765">
          <w:rPr>
            <w:rStyle w:val="Hyperlink"/>
            <w:rFonts w:ascii="Arial" w:hAnsi="Arial" w:cs="Arial"/>
          </w:rPr>
          <w:t>Food Buying Guide</w:t>
        </w:r>
      </w:hyperlink>
      <w:r>
        <w:rPr>
          <w:rFonts w:ascii="Arial" w:hAnsi="Arial" w:cs="Arial"/>
        </w:rPr>
        <w:t xml:space="preserve">. </w:t>
      </w:r>
    </w:p>
    <w:p w14:paraId="2E1DFF53" w14:textId="3DCB463A" w:rsidR="001E4833" w:rsidRDefault="001E4833" w:rsidP="001E4833">
      <w:pPr>
        <w:ind w:left="720"/>
        <w:rPr>
          <w:rFonts w:ascii="Arial" w:hAnsi="Arial" w:cs="Arial"/>
        </w:rPr>
      </w:pPr>
    </w:p>
    <w:p w14:paraId="77E8FBBE" w14:textId="77777777" w:rsidR="00141FFF" w:rsidRPr="00141FFF" w:rsidRDefault="00141FFF" w:rsidP="00141FFF">
      <w:pPr>
        <w:pStyle w:val="ListParagraph"/>
        <w:numPr>
          <w:ilvl w:val="0"/>
          <w:numId w:val="5"/>
        </w:numPr>
        <w:rPr>
          <w:rFonts w:ascii="Arial" w:hAnsi="Arial" w:cs="Arial"/>
          <w:bCs/>
        </w:rPr>
      </w:pPr>
      <w:r w:rsidRPr="00141FFF">
        <w:rPr>
          <w:rFonts w:ascii="Arial" w:hAnsi="Arial" w:cs="Arial"/>
          <w:b/>
        </w:rPr>
        <w:t>CACFP Operational Resources Education (CORE</w:t>
      </w:r>
      <w:r w:rsidRPr="00141FFF">
        <w:rPr>
          <w:rFonts w:ascii="Arial" w:hAnsi="Arial" w:cs="Arial"/>
          <w:bCs/>
        </w:rPr>
        <w:t xml:space="preserve">) </w:t>
      </w:r>
      <w:r w:rsidRPr="00141FFF">
        <w:rPr>
          <w:rFonts w:ascii="Arial" w:hAnsi="Arial" w:cs="Arial"/>
          <w:b/>
        </w:rPr>
        <w:t>online training</w:t>
      </w:r>
    </w:p>
    <w:p w14:paraId="400E980B" w14:textId="7341BA9A" w:rsidR="00141FFF" w:rsidRPr="00141FFF" w:rsidRDefault="00141FFF" w:rsidP="00141FFF">
      <w:pPr>
        <w:pStyle w:val="ListParagraph"/>
        <w:rPr>
          <w:rFonts w:ascii="Arial" w:hAnsi="Arial" w:cs="Arial"/>
          <w:bCs/>
        </w:rPr>
      </w:pPr>
      <w:r w:rsidRPr="00141FFF">
        <w:rPr>
          <w:rFonts w:ascii="Arial" w:hAnsi="Arial" w:cs="Arial"/>
          <w:bCs/>
        </w:rPr>
        <w:t>CORE is funded by USDA and they have three trainings that are now available online for sponsors’ viewing pleasure! Subjects are Monitoring and Oversight, Financial Viability, and Serious Deficiency.  It’s a great time to get extra training in while working from home</w:t>
      </w:r>
      <w:r>
        <w:rPr>
          <w:rFonts w:ascii="Arial" w:hAnsi="Arial" w:cs="Arial"/>
          <w:bCs/>
        </w:rPr>
        <w:t xml:space="preserve">.  Access through the </w:t>
      </w:r>
      <w:hyperlink r:id="rId52" w:history="1">
        <w:r w:rsidRPr="00141FFF">
          <w:rPr>
            <w:rStyle w:val="Hyperlink"/>
            <w:rFonts w:ascii="Arial" w:hAnsi="Arial" w:cs="Arial"/>
            <w:bCs/>
          </w:rPr>
          <w:t>core-cacfp website</w:t>
        </w:r>
      </w:hyperlink>
      <w:r>
        <w:rPr>
          <w:rFonts w:ascii="Arial" w:hAnsi="Arial" w:cs="Arial"/>
          <w:bCs/>
        </w:rPr>
        <w:t xml:space="preserve"> at</w:t>
      </w:r>
      <w:r w:rsidRPr="00141FFF">
        <w:rPr>
          <w:rFonts w:ascii="Arial" w:hAnsi="Arial" w:cs="Arial"/>
          <w:bCs/>
        </w:rPr>
        <w:t xml:space="preserve"> </w:t>
      </w:r>
      <w:hyperlink r:id="rId53" w:history="1">
        <w:r w:rsidRPr="00141FFF">
          <w:rPr>
            <w:rStyle w:val="Hyperlink"/>
            <w:rFonts w:ascii="Arial" w:hAnsi="Arial" w:cs="Arial"/>
            <w:bCs/>
          </w:rPr>
          <w:t>http://www.core-cacfp.com/online-training/</w:t>
        </w:r>
      </w:hyperlink>
    </w:p>
    <w:p w14:paraId="3A520725" w14:textId="77777777" w:rsidR="00141FFF" w:rsidRDefault="00141FFF" w:rsidP="001E4833">
      <w:pPr>
        <w:ind w:left="720"/>
        <w:rPr>
          <w:rFonts w:ascii="Arial" w:hAnsi="Arial" w:cs="Arial"/>
        </w:rPr>
      </w:pPr>
    </w:p>
    <w:p w14:paraId="5EE6D7EC" w14:textId="4B7EA5CB" w:rsidR="00972925" w:rsidRPr="00972925" w:rsidRDefault="00972925" w:rsidP="00972925">
      <w:pPr>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lastRenderedPageBreak/>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581F4508"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sidR="00BF48FB">
        <w:rPr>
          <w:rStyle w:val="Hyperlink"/>
          <w:rFonts w:ascii="Arial" w:hAnsi="Arial" w:cs="Arial"/>
        </w:rPr>
        <w:t xml:space="preserve"> </w:t>
      </w:r>
      <w:r w:rsidRPr="00EB4D0D">
        <w:rPr>
          <w:rFonts w:ascii="Arial" w:hAnsi="Arial" w:cs="Arial"/>
        </w:rPr>
        <w:t xml:space="preserve">Subscribe to </w:t>
      </w:r>
      <w:proofErr w:type="spellStart"/>
      <w:r w:rsidRPr="00EB4D0D">
        <w:rPr>
          <w:rFonts w:ascii="Arial" w:hAnsi="Arial" w:cs="Arial"/>
        </w:rPr>
        <w:t>ak_child_nutrition_programs</w:t>
      </w:r>
      <w:proofErr w:type="spellEnd"/>
      <w:r w:rsidRPr="00EB4D0D">
        <w:rPr>
          <w:rFonts w:ascii="Arial" w:hAnsi="Arial" w:cs="Arial"/>
        </w:rPr>
        <w:t xml:space="preserve"> by filling out the form found here: </w:t>
      </w:r>
      <w:hyperlink r:id="rId54"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2634006E" w:rsidR="001E4833" w:rsidRDefault="001E4833" w:rsidP="001E4833">
      <w:pPr>
        <w:pStyle w:val="ListParagraph"/>
        <w:ind w:left="0"/>
        <w:rPr>
          <w:rFonts w:ascii="Arial" w:hAnsi="Arial" w:cs="Arial"/>
          <w:b/>
        </w:rPr>
      </w:pPr>
    </w:p>
    <w:p w14:paraId="7ACDA71A" w14:textId="77777777" w:rsidR="00735776" w:rsidRDefault="00735776" w:rsidP="001506E0">
      <w:pPr>
        <w:tabs>
          <w:tab w:val="left" w:pos="2880"/>
        </w:tabs>
        <w:rPr>
          <w:rFonts w:ascii="Arial" w:hAnsi="Arial" w:cs="Arial"/>
          <w:bCs/>
        </w:rPr>
      </w:pPr>
    </w:p>
    <w:sectPr w:rsidR="00735776" w:rsidSect="009C65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E5D58" w14:textId="77777777" w:rsidR="00D325DB" w:rsidRDefault="00D325DB" w:rsidP="00CF5CEF">
      <w:r>
        <w:separator/>
      </w:r>
    </w:p>
  </w:endnote>
  <w:endnote w:type="continuationSeparator" w:id="0">
    <w:p w14:paraId="3533E5BB" w14:textId="77777777" w:rsidR="00D325DB" w:rsidRDefault="00D325DB"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48CE" w14:textId="77777777" w:rsidR="00CE7995" w:rsidRDefault="00CE7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E651" w14:textId="77777777" w:rsidR="001506E0" w:rsidRPr="009958E8" w:rsidRDefault="001506E0" w:rsidP="001506E0">
    <w:pPr>
      <w:tabs>
        <w:tab w:val="left" w:pos="2880"/>
      </w:tabs>
      <w:ind w:left="2880" w:hanging="2880"/>
      <w:jc w:val="center"/>
      <w:rPr>
        <w:rFonts w:ascii="Arial" w:hAnsi="Arial" w:cs="Arial"/>
      </w:rPr>
    </w:pPr>
    <w:r w:rsidRPr="00DA61DB">
      <w:rPr>
        <w:rFonts w:ascii="Arial" w:hAnsi="Arial" w:cs="Arial"/>
        <w:bCs/>
      </w:rPr>
      <w:t>This institution is an equal opportunity</w:t>
    </w:r>
    <w:r>
      <w:rPr>
        <w:rFonts w:ascii="Arial" w:hAnsi="Arial" w:cs="Arial"/>
        <w:bCs/>
      </w:rPr>
      <w:t xml:space="preserve"> provider</w:t>
    </w:r>
  </w:p>
  <w:p w14:paraId="79974474" w14:textId="77777777" w:rsidR="00F13341" w:rsidRDefault="00F13341" w:rsidP="001506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1CC7E" w14:textId="77777777" w:rsidR="00CE7995" w:rsidRDefault="00CE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8B7F0" w14:textId="77777777" w:rsidR="00D325DB" w:rsidRDefault="00D325DB" w:rsidP="00CF5CEF">
      <w:r>
        <w:separator/>
      </w:r>
    </w:p>
  </w:footnote>
  <w:footnote w:type="continuationSeparator" w:id="0">
    <w:p w14:paraId="69A452AC" w14:textId="77777777" w:rsidR="00D325DB" w:rsidRDefault="00D325DB"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3032" w14:textId="77777777" w:rsidR="00CE7995" w:rsidRDefault="00CE7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E77A1" w14:textId="77777777" w:rsidR="00CE7995" w:rsidRDefault="00CE7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D6DA" w14:textId="77777777" w:rsidR="00CE7995" w:rsidRDefault="00CE7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BD9490B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F4FE5"/>
    <w:multiLevelType w:val="hybridMultilevel"/>
    <w:tmpl w:val="8722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9E7744"/>
    <w:multiLevelType w:val="hybridMultilevel"/>
    <w:tmpl w:val="68F4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D1EC9"/>
    <w:multiLevelType w:val="hybridMultilevel"/>
    <w:tmpl w:val="230E3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60789"/>
    <w:multiLevelType w:val="hybridMultilevel"/>
    <w:tmpl w:val="39365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4E1003"/>
    <w:multiLevelType w:val="multilevel"/>
    <w:tmpl w:val="EDAC9B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85779"/>
    <w:multiLevelType w:val="hybridMultilevel"/>
    <w:tmpl w:val="2C7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46034A"/>
    <w:multiLevelType w:val="hybridMultilevel"/>
    <w:tmpl w:val="95F08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1D205B7"/>
    <w:multiLevelType w:val="hybridMultilevel"/>
    <w:tmpl w:val="E80A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CF68CA"/>
    <w:multiLevelType w:val="multilevel"/>
    <w:tmpl w:val="90AC8C1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8" w15:restartNumberingAfterBreak="0">
    <w:nsid w:val="7DB97E88"/>
    <w:multiLevelType w:val="hybridMultilevel"/>
    <w:tmpl w:val="FE02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21"/>
  </w:num>
  <w:num w:numId="4">
    <w:abstractNumId w:val="20"/>
  </w:num>
  <w:num w:numId="5">
    <w:abstractNumId w:val="8"/>
  </w:num>
  <w:num w:numId="6">
    <w:abstractNumId w:val="0"/>
  </w:num>
  <w:num w:numId="7">
    <w:abstractNumId w:val="9"/>
  </w:num>
  <w:num w:numId="8">
    <w:abstractNumId w:val="5"/>
  </w:num>
  <w:num w:numId="9">
    <w:abstractNumId w:val="13"/>
  </w:num>
  <w:num w:numId="10">
    <w:abstractNumId w:val="22"/>
  </w:num>
  <w:num w:numId="11">
    <w:abstractNumId w:val="29"/>
  </w:num>
  <w:num w:numId="12">
    <w:abstractNumId w:val="19"/>
  </w:num>
  <w:num w:numId="13">
    <w:abstractNumId w:val="24"/>
  </w:num>
  <w:num w:numId="14">
    <w:abstractNumId w:val="4"/>
  </w:num>
  <w:num w:numId="15">
    <w:abstractNumId w:val="12"/>
  </w:num>
  <w:num w:numId="16">
    <w:abstractNumId w:val="30"/>
  </w:num>
  <w:num w:numId="17">
    <w:abstractNumId w:val="10"/>
  </w:num>
  <w:num w:numId="18">
    <w:abstractNumId w:val="3"/>
  </w:num>
  <w:num w:numId="19">
    <w:abstractNumId w:val="14"/>
  </w:num>
  <w:num w:numId="20">
    <w:abstractNumId w:val="26"/>
  </w:num>
  <w:num w:numId="21">
    <w:abstractNumId w:val="18"/>
  </w:num>
  <w:num w:numId="22">
    <w:abstractNumId w:val="6"/>
  </w:num>
  <w:num w:numId="23">
    <w:abstractNumId w:val="17"/>
  </w:num>
  <w:num w:numId="24">
    <w:abstractNumId w:val="16"/>
  </w:num>
  <w:num w:numId="25">
    <w:abstractNumId w:val="28"/>
  </w:num>
  <w:num w:numId="26">
    <w:abstractNumId w:val="15"/>
  </w:num>
  <w:num w:numId="27">
    <w:abstractNumId w:val="2"/>
  </w:num>
  <w:num w:numId="28">
    <w:abstractNumId w:val="23"/>
  </w:num>
  <w:num w:numId="29">
    <w:abstractNumId w:val="7"/>
  </w:num>
  <w:num w:numId="30">
    <w:abstractNumId w:val="2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12167"/>
    <w:rsid w:val="000212A5"/>
    <w:rsid w:val="000219F7"/>
    <w:rsid w:val="00022D36"/>
    <w:rsid w:val="0002518F"/>
    <w:rsid w:val="000307B1"/>
    <w:rsid w:val="00033749"/>
    <w:rsid w:val="0003387A"/>
    <w:rsid w:val="000361B8"/>
    <w:rsid w:val="000701F0"/>
    <w:rsid w:val="00070268"/>
    <w:rsid w:val="00070B26"/>
    <w:rsid w:val="00073805"/>
    <w:rsid w:val="000740F3"/>
    <w:rsid w:val="00080F18"/>
    <w:rsid w:val="00097FF6"/>
    <w:rsid w:val="000A2E7A"/>
    <w:rsid w:val="000A7FCA"/>
    <w:rsid w:val="000C2ED7"/>
    <w:rsid w:val="000C44C5"/>
    <w:rsid w:val="000D0436"/>
    <w:rsid w:val="000D065C"/>
    <w:rsid w:val="000D2949"/>
    <w:rsid w:val="000E0B8A"/>
    <w:rsid w:val="000E2183"/>
    <w:rsid w:val="000F2C13"/>
    <w:rsid w:val="000F5AC7"/>
    <w:rsid w:val="00113330"/>
    <w:rsid w:val="001154FE"/>
    <w:rsid w:val="00117DDC"/>
    <w:rsid w:val="001323D4"/>
    <w:rsid w:val="00133839"/>
    <w:rsid w:val="00140EE7"/>
    <w:rsid w:val="00141FFF"/>
    <w:rsid w:val="001506E0"/>
    <w:rsid w:val="00157217"/>
    <w:rsid w:val="00157D7F"/>
    <w:rsid w:val="001636B7"/>
    <w:rsid w:val="001642D6"/>
    <w:rsid w:val="00171E67"/>
    <w:rsid w:val="001723ED"/>
    <w:rsid w:val="001872CD"/>
    <w:rsid w:val="00187406"/>
    <w:rsid w:val="0019118B"/>
    <w:rsid w:val="00192CCC"/>
    <w:rsid w:val="001A1A32"/>
    <w:rsid w:val="001A2C75"/>
    <w:rsid w:val="001A512B"/>
    <w:rsid w:val="001B2BED"/>
    <w:rsid w:val="001B71E4"/>
    <w:rsid w:val="001C433C"/>
    <w:rsid w:val="001C4FB4"/>
    <w:rsid w:val="001D61B9"/>
    <w:rsid w:val="001D798A"/>
    <w:rsid w:val="001E3BF3"/>
    <w:rsid w:val="001E4833"/>
    <w:rsid w:val="001E5028"/>
    <w:rsid w:val="00207A00"/>
    <w:rsid w:val="00212A76"/>
    <w:rsid w:val="00243D21"/>
    <w:rsid w:val="00256484"/>
    <w:rsid w:val="002660B7"/>
    <w:rsid w:val="00273A85"/>
    <w:rsid w:val="002745B4"/>
    <w:rsid w:val="00275276"/>
    <w:rsid w:val="002806F7"/>
    <w:rsid w:val="00282C6D"/>
    <w:rsid w:val="00286B9D"/>
    <w:rsid w:val="002A6A86"/>
    <w:rsid w:val="002B2CAF"/>
    <w:rsid w:val="002B3B3C"/>
    <w:rsid w:val="002F1AF8"/>
    <w:rsid w:val="002F2318"/>
    <w:rsid w:val="0030097C"/>
    <w:rsid w:val="003224FC"/>
    <w:rsid w:val="0033093F"/>
    <w:rsid w:val="003316CE"/>
    <w:rsid w:val="00332E15"/>
    <w:rsid w:val="00353A80"/>
    <w:rsid w:val="00355789"/>
    <w:rsid w:val="00377235"/>
    <w:rsid w:val="00387A69"/>
    <w:rsid w:val="00391755"/>
    <w:rsid w:val="003A0B16"/>
    <w:rsid w:val="003B5ABC"/>
    <w:rsid w:val="003C2D46"/>
    <w:rsid w:val="003C5799"/>
    <w:rsid w:val="003F16EB"/>
    <w:rsid w:val="004052E5"/>
    <w:rsid w:val="0041398C"/>
    <w:rsid w:val="004278E9"/>
    <w:rsid w:val="004322A3"/>
    <w:rsid w:val="0043463E"/>
    <w:rsid w:val="0044246D"/>
    <w:rsid w:val="00452C13"/>
    <w:rsid w:val="00475E24"/>
    <w:rsid w:val="0048153F"/>
    <w:rsid w:val="004850BE"/>
    <w:rsid w:val="00493BD0"/>
    <w:rsid w:val="00494BF3"/>
    <w:rsid w:val="00495049"/>
    <w:rsid w:val="004A08AF"/>
    <w:rsid w:val="004A1FC7"/>
    <w:rsid w:val="004A41BC"/>
    <w:rsid w:val="004A4BA8"/>
    <w:rsid w:val="004B47C1"/>
    <w:rsid w:val="004D0C87"/>
    <w:rsid w:val="004E0941"/>
    <w:rsid w:val="004E78DE"/>
    <w:rsid w:val="00500765"/>
    <w:rsid w:val="0050638F"/>
    <w:rsid w:val="00515248"/>
    <w:rsid w:val="005220D4"/>
    <w:rsid w:val="00535894"/>
    <w:rsid w:val="00535DD7"/>
    <w:rsid w:val="0054037C"/>
    <w:rsid w:val="00542EE6"/>
    <w:rsid w:val="00552D08"/>
    <w:rsid w:val="00554AB4"/>
    <w:rsid w:val="005656B0"/>
    <w:rsid w:val="00567074"/>
    <w:rsid w:val="00574889"/>
    <w:rsid w:val="00586F6C"/>
    <w:rsid w:val="005A4356"/>
    <w:rsid w:val="005B01A3"/>
    <w:rsid w:val="005B1BFC"/>
    <w:rsid w:val="005B6950"/>
    <w:rsid w:val="005B7B93"/>
    <w:rsid w:val="005C4D58"/>
    <w:rsid w:val="005F4DB8"/>
    <w:rsid w:val="00605613"/>
    <w:rsid w:val="006060FE"/>
    <w:rsid w:val="00633C58"/>
    <w:rsid w:val="00647CA0"/>
    <w:rsid w:val="006506B3"/>
    <w:rsid w:val="006515FB"/>
    <w:rsid w:val="00683C12"/>
    <w:rsid w:val="00687C14"/>
    <w:rsid w:val="00695E35"/>
    <w:rsid w:val="006972A1"/>
    <w:rsid w:val="006A0599"/>
    <w:rsid w:val="006A43A3"/>
    <w:rsid w:val="006A64CC"/>
    <w:rsid w:val="006C076D"/>
    <w:rsid w:val="006C1A08"/>
    <w:rsid w:val="006C2964"/>
    <w:rsid w:val="006D0152"/>
    <w:rsid w:val="006E1212"/>
    <w:rsid w:val="006E2B5F"/>
    <w:rsid w:val="006F3C05"/>
    <w:rsid w:val="007036B1"/>
    <w:rsid w:val="00713FAF"/>
    <w:rsid w:val="0071636A"/>
    <w:rsid w:val="007169F8"/>
    <w:rsid w:val="00735482"/>
    <w:rsid w:val="00735776"/>
    <w:rsid w:val="00736E7A"/>
    <w:rsid w:val="007410B4"/>
    <w:rsid w:val="007467A3"/>
    <w:rsid w:val="00746F4A"/>
    <w:rsid w:val="007549FB"/>
    <w:rsid w:val="00765869"/>
    <w:rsid w:val="00767691"/>
    <w:rsid w:val="00774217"/>
    <w:rsid w:val="00776B42"/>
    <w:rsid w:val="00780EF5"/>
    <w:rsid w:val="00782568"/>
    <w:rsid w:val="00784260"/>
    <w:rsid w:val="007A37FA"/>
    <w:rsid w:val="007A65FB"/>
    <w:rsid w:val="007A66A2"/>
    <w:rsid w:val="007A7856"/>
    <w:rsid w:val="007B0E73"/>
    <w:rsid w:val="007B3DF3"/>
    <w:rsid w:val="007B51E0"/>
    <w:rsid w:val="007B66E6"/>
    <w:rsid w:val="007B7E12"/>
    <w:rsid w:val="007C2D8E"/>
    <w:rsid w:val="007C6A78"/>
    <w:rsid w:val="007D0272"/>
    <w:rsid w:val="007E0C00"/>
    <w:rsid w:val="007E48D3"/>
    <w:rsid w:val="007F6564"/>
    <w:rsid w:val="008021C8"/>
    <w:rsid w:val="00814874"/>
    <w:rsid w:val="008235CA"/>
    <w:rsid w:val="008317B3"/>
    <w:rsid w:val="00841E03"/>
    <w:rsid w:val="008527C1"/>
    <w:rsid w:val="0086187D"/>
    <w:rsid w:val="00871A6A"/>
    <w:rsid w:val="00880265"/>
    <w:rsid w:val="008814AB"/>
    <w:rsid w:val="00882BC7"/>
    <w:rsid w:val="00883D20"/>
    <w:rsid w:val="0089151D"/>
    <w:rsid w:val="00892275"/>
    <w:rsid w:val="008956D9"/>
    <w:rsid w:val="008A2C36"/>
    <w:rsid w:val="008B30F4"/>
    <w:rsid w:val="008C16E9"/>
    <w:rsid w:val="008C1AD5"/>
    <w:rsid w:val="008D01A9"/>
    <w:rsid w:val="008F3BEF"/>
    <w:rsid w:val="009120C6"/>
    <w:rsid w:val="009122EF"/>
    <w:rsid w:val="00912E72"/>
    <w:rsid w:val="00913876"/>
    <w:rsid w:val="00914018"/>
    <w:rsid w:val="00923D1A"/>
    <w:rsid w:val="00924666"/>
    <w:rsid w:val="00944DD3"/>
    <w:rsid w:val="009460C4"/>
    <w:rsid w:val="00952B65"/>
    <w:rsid w:val="00964095"/>
    <w:rsid w:val="00972925"/>
    <w:rsid w:val="00973299"/>
    <w:rsid w:val="00974EEA"/>
    <w:rsid w:val="009764E2"/>
    <w:rsid w:val="00976A03"/>
    <w:rsid w:val="009824A4"/>
    <w:rsid w:val="00983221"/>
    <w:rsid w:val="00994D65"/>
    <w:rsid w:val="009958E8"/>
    <w:rsid w:val="009A5B5A"/>
    <w:rsid w:val="009B7AC1"/>
    <w:rsid w:val="009C65CC"/>
    <w:rsid w:val="009D0688"/>
    <w:rsid w:val="009E0CDA"/>
    <w:rsid w:val="009E4D5E"/>
    <w:rsid w:val="00A033E9"/>
    <w:rsid w:val="00A03412"/>
    <w:rsid w:val="00A10AF6"/>
    <w:rsid w:val="00A16091"/>
    <w:rsid w:val="00A173DE"/>
    <w:rsid w:val="00A22471"/>
    <w:rsid w:val="00A239B3"/>
    <w:rsid w:val="00A43D35"/>
    <w:rsid w:val="00A4421F"/>
    <w:rsid w:val="00A46592"/>
    <w:rsid w:val="00A524E8"/>
    <w:rsid w:val="00A56FA2"/>
    <w:rsid w:val="00A60B96"/>
    <w:rsid w:val="00A61F19"/>
    <w:rsid w:val="00A64392"/>
    <w:rsid w:val="00A76DA5"/>
    <w:rsid w:val="00A77FA7"/>
    <w:rsid w:val="00AA4274"/>
    <w:rsid w:val="00AC145C"/>
    <w:rsid w:val="00AD16B0"/>
    <w:rsid w:val="00AD46CC"/>
    <w:rsid w:val="00AD51C6"/>
    <w:rsid w:val="00AD6902"/>
    <w:rsid w:val="00AE15F4"/>
    <w:rsid w:val="00AE4321"/>
    <w:rsid w:val="00AF557B"/>
    <w:rsid w:val="00B002A5"/>
    <w:rsid w:val="00B1381B"/>
    <w:rsid w:val="00B320AC"/>
    <w:rsid w:val="00B32AAC"/>
    <w:rsid w:val="00B449A8"/>
    <w:rsid w:val="00B47F7D"/>
    <w:rsid w:val="00B505C0"/>
    <w:rsid w:val="00B5537D"/>
    <w:rsid w:val="00B629DF"/>
    <w:rsid w:val="00B67894"/>
    <w:rsid w:val="00B73CA5"/>
    <w:rsid w:val="00B84840"/>
    <w:rsid w:val="00B9313B"/>
    <w:rsid w:val="00BA0F8E"/>
    <w:rsid w:val="00BB4B2C"/>
    <w:rsid w:val="00BC51AF"/>
    <w:rsid w:val="00BC561D"/>
    <w:rsid w:val="00BD09DA"/>
    <w:rsid w:val="00BD2204"/>
    <w:rsid w:val="00BD78AF"/>
    <w:rsid w:val="00BD7DC3"/>
    <w:rsid w:val="00BF48FB"/>
    <w:rsid w:val="00C01EC0"/>
    <w:rsid w:val="00C32AFA"/>
    <w:rsid w:val="00C34D88"/>
    <w:rsid w:val="00C467E9"/>
    <w:rsid w:val="00C60202"/>
    <w:rsid w:val="00C74D16"/>
    <w:rsid w:val="00C90FE3"/>
    <w:rsid w:val="00C955A2"/>
    <w:rsid w:val="00CB2CCA"/>
    <w:rsid w:val="00CB624C"/>
    <w:rsid w:val="00CD7EFF"/>
    <w:rsid w:val="00CE4D4D"/>
    <w:rsid w:val="00CE7842"/>
    <w:rsid w:val="00CE7995"/>
    <w:rsid w:val="00CF5CEF"/>
    <w:rsid w:val="00CF602B"/>
    <w:rsid w:val="00CF69D0"/>
    <w:rsid w:val="00CF6D3F"/>
    <w:rsid w:val="00D015C0"/>
    <w:rsid w:val="00D02551"/>
    <w:rsid w:val="00D12237"/>
    <w:rsid w:val="00D13D6D"/>
    <w:rsid w:val="00D22F40"/>
    <w:rsid w:val="00D27FBE"/>
    <w:rsid w:val="00D3104C"/>
    <w:rsid w:val="00D325DB"/>
    <w:rsid w:val="00D46D8E"/>
    <w:rsid w:val="00D55A5B"/>
    <w:rsid w:val="00D669BB"/>
    <w:rsid w:val="00D71721"/>
    <w:rsid w:val="00D71DF0"/>
    <w:rsid w:val="00D7352A"/>
    <w:rsid w:val="00DA3520"/>
    <w:rsid w:val="00DA4DF6"/>
    <w:rsid w:val="00DA61DB"/>
    <w:rsid w:val="00DA64EB"/>
    <w:rsid w:val="00DC0335"/>
    <w:rsid w:val="00DC6387"/>
    <w:rsid w:val="00DD41C9"/>
    <w:rsid w:val="00DD6D4D"/>
    <w:rsid w:val="00DE599E"/>
    <w:rsid w:val="00DF0C9E"/>
    <w:rsid w:val="00DF64BB"/>
    <w:rsid w:val="00DF7FD1"/>
    <w:rsid w:val="00E02173"/>
    <w:rsid w:val="00E125DC"/>
    <w:rsid w:val="00E27C7F"/>
    <w:rsid w:val="00E3527A"/>
    <w:rsid w:val="00E36E8A"/>
    <w:rsid w:val="00E451AA"/>
    <w:rsid w:val="00E47439"/>
    <w:rsid w:val="00E5650E"/>
    <w:rsid w:val="00E64C5F"/>
    <w:rsid w:val="00E67262"/>
    <w:rsid w:val="00E7223B"/>
    <w:rsid w:val="00E72596"/>
    <w:rsid w:val="00EA0F6B"/>
    <w:rsid w:val="00EA196A"/>
    <w:rsid w:val="00EA4474"/>
    <w:rsid w:val="00EA497E"/>
    <w:rsid w:val="00EA68BD"/>
    <w:rsid w:val="00EB1B76"/>
    <w:rsid w:val="00EB400E"/>
    <w:rsid w:val="00EB4CB5"/>
    <w:rsid w:val="00EC38B7"/>
    <w:rsid w:val="00ED3AF6"/>
    <w:rsid w:val="00EE09A2"/>
    <w:rsid w:val="00EF22D4"/>
    <w:rsid w:val="00EF468D"/>
    <w:rsid w:val="00EF66B3"/>
    <w:rsid w:val="00F02399"/>
    <w:rsid w:val="00F13341"/>
    <w:rsid w:val="00F37674"/>
    <w:rsid w:val="00F56D8C"/>
    <w:rsid w:val="00F67CE4"/>
    <w:rsid w:val="00F730F3"/>
    <w:rsid w:val="00F76D26"/>
    <w:rsid w:val="00F828EA"/>
    <w:rsid w:val="00F835D2"/>
    <w:rsid w:val="00F83A27"/>
    <w:rsid w:val="00F9447D"/>
    <w:rsid w:val="00F95D88"/>
    <w:rsid w:val="00FB4FFC"/>
    <w:rsid w:val="00FB5EFF"/>
    <w:rsid w:val="00FC5BDF"/>
    <w:rsid w:val="00FD3DBF"/>
    <w:rsid w:val="00FD6920"/>
    <w:rsid w:val="00FF21EC"/>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F27F147"/>
  <w15:chartTrackingRefBased/>
  <w15:docId w15:val="{619F2608-D7DE-44F9-8F9A-D726A9E6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 w:type="character" w:customStyle="1" w:styleId="st">
    <w:name w:val="st"/>
    <w:basedOn w:val="DefaultParagraphFont"/>
    <w:rsid w:val="00F76D26"/>
  </w:style>
  <w:style w:type="paragraph" w:customStyle="1" w:styleId="FAQAnswer">
    <w:name w:val="FAQ Answer"/>
    <w:basedOn w:val="Normal"/>
    <w:qFormat/>
    <w:rsid w:val="00944DD3"/>
    <w:pPr>
      <w:tabs>
        <w:tab w:val="left" w:pos="990"/>
      </w:tabs>
      <w:spacing w:after="200" w:line="276" w:lineRule="auto"/>
      <w:ind w:left="360"/>
    </w:pPr>
    <w:rPr>
      <w:rFonts w:ascii="Arial" w:eastAsiaTheme="minorHAnsi" w:hAnsi="Arial" w:cs="Arial"/>
    </w:rPr>
  </w:style>
  <w:style w:type="character" w:customStyle="1" w:styleId="A4">
    <w:name w:val="A4"/>
    <w:basedOn w:val="DefaultParagraphFont"/>
    <w:uiPriority w:val="99"/>
    <w:rsid w:val="00972925"/>
    <w:rPr>
      <w:rFonts w:ascii="Gill Sans MT" w:hAnsi="Gill Sans MT" w:hint="default"/>
      <w:color w:val="211D1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25812">
      <w:bodyDiv w:val="1"/>
      <w:marLeft w:val="0"/>
      <w:marRight w:val="0"/>
      <w:marTop w:val="0"/>
      <w:marBottom w:val="0"/>
      <w:divBdr>
        <w:top w:val="none" w:sz="0" w:space="0" w:color="auto"/>
        <w:left w:val="none" w:sz="0" w:space="0" w:color="auto"/>
        <w:bottom w:val="none" w:sz="0" w:space="0" w:color="auto"/>
        <w:right w:val="none" w:sz="0" w:space="0" w:color="auto"/>
      </w:divBdr>
    </w:div>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93063300">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82100">
      <w:bodyDiv w:val="1"/>
      <w:marLeft w:val="0"/>
      <w:marRight w:val="0"/>
      <w:marTop w:val="0"/>
      <w:marBottom w:val="0"/>
      <w:divBdr>
        <w:top w:val="none" w:sz="0" w:space="0" w:color="auto"/>
        <w:left w:val="none" w:sz="0" w:space="0" w:color="auto"/>
        <w:bottom w:val="none" w:sz="0" w:space="0" w:color="auto"/>
        <w:right w:val="none" w:sz="0" w:space="0" w:color="auto"/>
      </w:divBdr>
    </w:div>
    <w:div w:id="429391926">
      <w:bodyDiv w:val="1"/>
      <w:marLeft w:val="0"/>
      <w:marRight w:val="0"/>
      <w:marTop w:val="0"/>
      <w:marBottom w:val="0"/>
      <w:divBdr>
        <w:top w:val="none" w:sz="0" w:space="0" w:color="auto"/>
        <w:left w:val="none" w:sz="0" w:space="0" w:color="auto"/>
        <w:bottom w:val="none" w:sz="0" w:space="0" w:color="auto"/>
        <w:right w:val="none" w:sz="0" w:space="0" w:color="auto"/>
      </w:divBdr>
    </w:div>
    <w:div w:id="499127054">
      <w:bodyDiv w:val="1"/>
      <w:marLeft w:val="0"/>
      <w:marRight w:val="0"/>
      <w:marTop w:val="0"/>
      <w:marBottom w:val="0"/>
      <w:divBdr>
        <w:top w:val="none" w:sz="0" w:space="0" w:color="auto"/>
        <w:left w:val="none" w:sz="0" w:space="0" w:color="auto"/>
        <w:bottom w:val="none" w:sz="0" w:space="0" w:color="auto"/>
        <w:right w:val="none" w:sz="0" w:space="0" w:color="auto"/>
      </w:divBdr>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929375">
      <w:bodyDiv w:val="1"/>
      <w:marLeft w:val="0"/>
      <w:marRight w:val="0"/>
      <w:marTop w:val="0"/>
      <w:marBottom w:val="0"/>
      <w:divBdr>
        <w:top w:val="none" w:sz="0" w:space="0" w:color="auto"/>
        <w:left w:val="none" w:sz="0" w:space="0" w:color="auto"/>
        <w:bottom w:val="none" w:sz="0" w:space="0" w:color="auto"/>
        <w:right w:val="none" w:sz="0" w:space="0" w:color="auto"/>
      </w:divBdr>
    </w:div>
    <w:div w:id="920410493">
      <w:bodyDiv w:val="1"/>
      <w:marLeft w:val="0"/>
      <w:marRight w:val="0"/>
      <w:marTop w:val="0"/>
      <w:marBottom w:val="0"/>
      <w:divBdr>
        <w:top w:val="none" w:sz="0" w:space="0" w:color="auto"/>
        <w:left w:val="none" w:sz="0" w:space="0" w:color="auto"/>
        <w:bottom w:val="none" w:sz="0" w:space="0" w:color="auto"/>
        <w:right w:val="none" w:sz="0" w:space="0" w:color="auto"/>
      </w:divBdr>
    </w:div>
    <w:div w:id="927083198">
      <w:bodyDiv w:val="1"/>
      <w:marLeft w:val="0"/>
      <w:marRight w:val="0"/>
      <w:marTop w:val="0"/>
      <w:marBottom w:val="0"/>
      <w:divBdr>
        <w:top w:val="none" w:sz="0" w:space="0" w:color="auto"/>
        <w:left w:val="none" w:sz="0" w:space="0" w:color="auto"/>
        <w:bottom w:val="none" w:sz="0" w:space="0" w:color="auto"/>
        <w:right w:val="none" w:sz="0" w:space="0" w:color="auto"/>
      </w:divBdr>
    </w:div>
    <w:div w:id="974598473">
      <w:bodyDiv w:val="1"/>
      <w:marLeft w:val="0"/>
      <w:marRight w:val="0"/>
      <w:marTop w:val="0"/>
      <w:marBottom w:val="0"/>
      <w:divBdr>
        <w:top w:val="none" w:sz="0" w:space="0" w:color="auto"/>
        <w:left w:val="none" w:sz="0" w:space="0" w:color="auto"/>
        <w:bottom w:val="none" w:sz="0" w:space="0" w:color="auto"/>
        <w:right w:val="none" w:sz="0" w:space="0" w:color="auto"/>
      </w:divBdr>
    </w:div>
    <w:div w:id="1033964796">
      <w:bodyDiv w:val="1"/>
      <w:marLeft w:val="0"/>
      <w:marRight w:val="0"/>
      <w:marTop w:val="0"/>
      <w:marBottom w:val="0"/>
      <w:divBdr>
        <w:top w:val="none" w:sz="0" w:space="0" w:color="auto"/>
        <w:left w:val="none" w:sz="0" w:space="0" w:color="auto"/>
        <w:bottom w:val="none" w:sz="0" w:space="0" w:color="auto"/>
        <w:right w:val="none" w:sz="0" w:space="0" w:color="auto"/>
      </w:divBdr>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311865936">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615596154">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cid:image003.jpg@01D7165E.E8557310" TargetMode="External"/><Relationship Id="rId26" Type="http://schemas.openxmlformats.org/officeDocument/2006/relationships/hyperlink" Target="https://urldefense.com/v3/__https:/gcc02.safelinks.protection.outlook.com/?url=https*3A*2F*2Ffns-prod.azureedge.net*2Fsites*2Fdefault*2Ffiles*2Ftn*2FDecal*2520Discover*2520New*2520Foods*2520Fruit.jpg&amp;data=04*7C01*7C*7C19c8fed3615740b475b708d90e639f41*7Ced5b36e701ee4ebc867ee03cfa0d4697*7C0*7C0*7C637556643293611214*7CUnknown*7CTWFpbGZsb3d8eyJWIjoiMC4wLjAwMDAiLCJQIjoiV2luMzIiLCJBTiI6Ik1haWwiLCJXVCI6Mn0*3D*7C1000&amp;sdata=o4xOMQEWbMV27O0R4z*2BZRSG3pRmHXI2asSaF0kU31Zs*3D&amp;reserved=0__;JSUlJSUlJSUlJSUlJSUlJSUlJSUlJSUlJQ!!J2_8gdp6gZQ!4KFJsJCJWAhQp_vwoVgbdD2zWZO83nuGPNpANtZbb96KFiuMoyfbLIPHxYgyUgyWq96uHQ$" TargetMode="External"/><Relationship Id="rId39" Type="http://schemas.openxmlformats.org/officeDocument/2006/relationships/hyperlink" Target="https://urldefense.com/v3/__https:/gcc02.safelinks.protection.outlook.com/?url=https*3A*2F*2Fwww.fns.usda.gov*2Fsites*2Fdefault*2Ffiles*2Ftn*2FDecal*2520Fueling*2520My*2520Flavorful*2520Life.jpg&amp;data=04*7C01*7C*7C19c8fed3615740b475b708d90e639f41*7Ced5b36e701ee4ebc867ee03cfa0d4697*7C0*7C0*7C637556643293670949*7CUnknown*7CTWFpbGZsb3d8eyJWIjoiMC4wLjAwMDAiLCJQIjoiV2luMzIiLCJBTiI6Ik1haWwiLCJXVCI6Mn0*3D*7C1000&amp;sdata=Yxi6ZFQlHJjoHzAo9*2BUWLPMw69EItxWQ*2FYhGbB00Gww*3D&amp;reserved=0__;JSUlJSUlJSUlJSUlJSUlJSUlJSUlJSUlJSU!!J2_8gdp6gZQ!4KFJsJCJWAhQp_vwoVgbdD2zWZO83nuGPNpANtZbb96KFiuMoyfbLIPHxYgyUgxLxB6OTA$" TargetMode="External"/><Relationship Id="rId21" Type="http://schemas.openxmlformats.org/officeDocument/2006/relationships/hyperlink" Target="https://urldefense.com/v3/__https:/gcc02.safelinks.protection.outlook.com/?url=https*3A*2F*2Fwww.fns.usda.gov*2Ftn*2Fschools&amp;data=04*7C01*7C*7C19c8fed3615740b475b708d90e639f41*7Ced5b36e701ee4ebc867ee03cfa0d4697*7C0*7C0*7C637556643293581342*7CUnknown*7CTWFpbGZsb3d8eyJWIjoiMC4wLjAwMDAiLCJQIjoiV2luMzIiLCJBTiI6Ik1haWwiLCJXVCI6Mn0*3D*7C1000&amp;sdata=HYagBf2lzGrH8M1cRDVoO8Z018EVi3P*2FmHGys6MPtpE*3D&amp;reserved=0__;JSUlJSUlJSUlJSUlJSUlJSUl!!J2_8gdp6gZQ!4KFJsJCJWAhQp_vwoVgbdD2zWZO83nuGPNpANtZbb96KFiuMoyfbLIPHxYgyUgxAx_HRYw$" TargetMode="External"/><Relationship Id="rId34" Type="http://schemas.openxmlformats.org/officeDocument/2006/relationships/hyperlink" Target="https://urldefense.com/v3/__https:/gcc02.safelinks.protection.outlook.com/?url=https*3A*2F*2Ffns-prod.azureedge.net*2Fsites*2Fdefault*2Ffiles*2Ftn*2FDecal*2520Discover*2520New*2520Foods*2520Veggie.jpg&amp;data=04*7C01*7C*7C19c8fed3615740b475b708d90e639f41*7Ced5b36e701ee4ebc867ee03cfa0d4697*7C0*7C0*7C637556643293651035*7CUnknown*7CTWFpbGZsb3d8eyJWIjoiMC4wLjAwMDAiLCJQIjoiV2luMzIiLCJBTiI6Ik1haWwiLCJXVCI6Mn0*3D*7C1000&amp;sdata=vWuFYQY7EgnOFtvU*2BuI3u3nL3DM7pcJPYdBHrjx5pNQ*3D&amp;reserved=0__;JSUlJSUlJSUlJSUlJSUlJSUlJSUlJSUlJQ!!J2_8gdp6gZQ!4KFJsJCJWAhQp_vwoVgbdD2zWZO83nuGPNpANtZbb96KFiuMoyfbLIPHxYgyUgyGI7Gtwg$" TargetMode="External"/><Relationship Id="rId42" Type="http://schemas.openxmlformats.org/officeDocument/2006/relationships/hyperlink" Target="https://urldefense.com/v3/__https:/gcc02.safelinks.protection.outlook.com/?url=https*3A*2F*2Fwww.fns.usda.gov*2Ftn*2Flaunch-your-day-breakfast-stickers&amp;data=04*7C01*7C*7C19c8fed3615740b475b708d90e639f41*7Ced5b36e701ee4ebc867ee03cfa0d4697*7C0*7C0*7C637556643293690864*7CUnknown*7CTWFpbGZsb3d8eyJWIjoiMC4wLjAwMDAiLCJQIjoiV2luMzIiLCJBTiI6Ik1haWwiLCJXVCI6Mn0*3D*7C1000&amp;sdata=zqyYikKMSRzLn56nOEiVaR39*2BINe48HE*2FQEh0bsKLXI*3D&amp;reserved=0__;JSUlJSUlJSUlJSUlJSUlJSUlJQ!!J2_8gdp6gZQ!4KFJsJCJWAhQp_vwoVgbdD2zWZO83nuGPNpANtZbb96KFiuMoyfbLIPHxYgyUgwUGhODmg$" TargetMode="External"/><Relationship Id="rId47" Type="http://schemas.openxmlformats.org/officeDocument/2006/relationships/hyperlink" Target="https://urldefense.com/v3/__https:/gcc02.safelinks.protection.outlook.com/?url=https*3A*2F*2Fwww.myplate.gov*2Fmyplate-plan&amp;data=04*7C01*7C*7C50525f594ae44fbf0a3f08d8ac1d393d*7Ced5b36e701ee4ebc867ee03cfa0d4697*7C0*7C0*7C637448588845987427*7CUnknown*7CTWFpbGZsb3d8eyJWIjoiMC4wLjAwMDAiLCJQIjoiV2luMzIiLCJBTiI6Ik1haWwiLCJXVCI6Mn0*3D*7C1000&amp;sdata=6IQrwEs09mj2rtX8LVCweibE9kP91xM*2Fw0*2FknO71dfU*3D&amp;reserved=0__;JSUlJSUlJSUlJSUlJSUlJSUl!!J2_8gdp6gZQ!5ss7zjIkg1n98PpYdmDX4-8S7n5f5D584x-LW2T15e6ZoKqxiY6AKtaftThp5vyJXbQ-1w$" TargetMode="External"/><Relationship Id="rId50" Type="http://schemas.openxmlformats.org/officeDocument/2006/relationships/hyperlink" Target="https://urldefense.com/v3/__https:/gcc02.safelinks.protection.outlook.com/?url=http*3A*2F*2Fwww.myplate.gov*2F&amp;data=04*7C01*7C*7C50525f594ae44fbf0a3f08d8ac1d393d*7Ced5b36e701ee4ebc867ee03cfa0d4697*7C0*7C0*7C637448588845997379*7CUnknown*7CTWFpbGZsb3d8eyJWIjoiMC4wLjAwMDAiLCJQIjoiV2luMzIiLCJBTiI6Ik1haWwiLCJXVCI6Mn0*3D*7C1000&amp;sdata=QZfp11FoBD9rteXg36XwsghW9GqLXdF5JsGAorQEmyU*3D&amp;reserved=0__;JSUlJSUlJSUlJSUlJSUlJQ!!J2_8gdp6gZQ!5ss7zjIkg1n98PpYdmDX4-8S7n5f5D584x-LW2T15e6ZoKqxiY6AKtaftThp5vwlGjmdUw$"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ns.usda.gov/disaster/pandemic/covid-19" TargetMode="External"/><Relationship Id="rId29" Type="http://schemas.openxmlformats.org/officeDocument/2006/relationships/hyperlink" Target="https://urldefense.com/v3/__https:/gcc02.safelinks.protection.outlook.com/?url=https*3A*2F*2Ffns-prod.azureedge.net*2Fsites*2Fdefault*2Ffiles*2Ftn*2FDecal*2520Discover*2520New*2520Foods*2520Veggie.jpg&amp;data=04*7C01*7C*7C19c8fed3615740b475b708d90e639f41*7Ced5b36e701ee4ebc867ee03cfa0d4697*7C0*7C0*7C637556643293621168*7CUnknown*7CTWFpbGZsb3d8eyJWIjoiMC4wLjAwMDAiLCJQIjoiV2luMzIiLCJBTiI6Ik1haWwiLCJXVCI6Mn0*3D*7C1000&amp;sdata=8oXcTTeKYfRnx81BRbkq3W6h35*2B2Fo6IQ7FBWQ549lM*3D&amp;reserved=0__;JSUlJSUlJSUlJSUlJSUlJSUlJSUlJSUlJQ!!J2_8gdp6gZQ!4KFJsJCJWAhQp_vwoVgbdD2zWZO83nuGPNpANtZbb96KFiuMoyfbLIPHxYgyUgyoTiK7hA$" TargetMode="External"/><Relationship Id="rId11" Type="http://schemas.openxmlformats.org/officeDocument/2006/relationships/header" Target="header2.xml"/><Relationship Id="rId24" Type="http://schemas.openxmlformats.org/officeDocument/2006/relationships/hyperlink" Target="https://urldefense.com/v3/__https:/gcc02.safelinks.protection.outlook.com/?url=https*3A*2F*2Fwww.fns.usda.gov*2Ftn*2Fmake-today-try-day-stickers&amp;data=04*7C01*7C*7C19c8fed3615740b475b708d90e639f41*7Ced5b36e701ee4ebc867ee03cfa0d4697*7C0*7C0*7C637556643293601254*7CUnknown*7CTWFpbGZsb3d8eyJWIjoiMC4wLjAwMDAiLCJQIjoiV2luMzIiLCJBTiI6Ik1haWwiLCJXVCI6Mn0*3D*7C1000&amp;sdata=6ArUjElSnJHSV7qRccp5LbJYSfU30ph8d4xzsIuuT*2Bg*3D&amp;reserved=0__;JSUlJSUlJSUlJSUlJSUlJSUl!!J2_8gdp6gZQ!4KFJsJCJWAhQp_vwoVgbdD2zWZO83nuGPNpANtZbb96KFiuMoyfbLIPHxYgyUgz_PIZlOQ$" TargetMode="External"/><Relationship Id="rId32" Type="http://schemas.openxmlformats.org/officeDocument/2006/relationships/hyperlink" Target="https://urldefense.com/v3/__https:/gcc02.safelinks.protection.outlook.com/?url=https*3A*2F*2Ffns-prod.azureedge.net*2Fsites*2Fdefault*2Ffiles*2Ftn*2FDecal*2520Discover*2520New*2520Foods*2520Grains.jpg&amp;data=04*7C01*7C*7C19c8fed3615740b475b708d90e639f41*7Ced5b36e701ee4ebc867ee03cfa0d4697*7C0*7C0*7C637556643293641079*7CUnknown*7CTWFpbGZsb3d8eyJWIjoiMC4wLjAwMDAiLCJQIjoiV2luMzIiLCJBTiI6Ik1haWwiLCJXVCI6Mn0*3D*7C1000&amp;sdata=WaasoNgDSuHlkLEBzAdv0701e511g2TKyBbeIalbIXc*3D&amp;reserved=0__;JSUlJSUlJSUlJSUlJSUlJSUlJSUlJSUl!!J2_8gdp6gZQ!4KFJsJCJWAhQp_vwoVgbdD2zWZO83nuGPNpANtZbb96KFiuMoyfbLIPHxYgyUgx7zwy9hg$" TargetMode="External"/><Relationship Id="rId37" Type="http://schemas.openxmlformats.org/officeDocument/2006/relationships/hyperlink" Target="https://urldefense.com/v3/__https:/gcc02.safelinks.protection.outlook.com/?url=https*3A*2F*2Fwww.fns.usda.gov*2Fsites*2Fdefault*2Ffiles*2Ftn*2FDecal*2520Fueling*2520My*2520Colorful*2520Life.jpg&amp;data=04*7C01*7C*7C19c8fed3615740b475b708d90e639f41*7Ced5b36e701ee4ebc867ee03cfa0d4697*7C0*7C0*7C637556643293660992*7CUnknown*7CTWFpbGZsb3d8eyJWIjoiMC4wLjAwMDAiLCJQIjoiV2luMzIiLCJBTiI6Ik1haWwiLCJXVCI6Mn0*3D*7C1000&amp;sdata=S3BaWPMmPrqvVQIMoqGg*2F1OWoVlAQH9zYL9HK4t5*2BiM*3D&amp;reserved=0__;JSUlJSUlJSUlJSUlJSUlJSUlJSUlJSUlJSU!!J2_8gdp6gZQ!4KFJsJCJWAhQp_vwoVgbdD2zWZO83nuGPNpANtZbb96KFiuMoyfbLIPHxYgyUgxCAulPDg$" TargetMode="External"/><Relationship Id="rId40" Type="http://schemas.openxmlformats.org/officeDocument/2006/relationships/hyperlink" Target="https://urldefense.com/v3/__https:/gcc02.safelinks.protection.outlook.com/?url=https*3A*2F*2Fwww.fns.usda.gov*2Ftn*2Fmake-today-try-day-stickers&amp;data=04*7C01*7C*7C19c8fed3615740b475b708d90e639f41*7Ced5b36e701ee4ebc867ee03cfa0d4697*7C0*7C0*7C637556643293680906*7CUnknown*7CTWFpbGZsb3d8eyJWIjoiMC4wLjAwMDAiLCJQIjoiV2luMzIiLCJBTiI6Ik1haWwiLCJXVCI6Mn0*3D*7C1000&amp;sdata=sh3BLA97VjqzK*2FqNv9f6ze7YWBvKOUYq2*2FFvejNpeSI*3D&amp;reserved=0__;JSUlJSUlJSUlJSUlJSUlJSUlJQ!!J2_8gdp6gZQ!4KFJsJCJWAhQp_vwoVgbdD2zWZO83nuGPNpANtZbb96KFiuMoyfbLIPHxYgyUgxm7n1Jzg$" TargetMode="External"/><Relationship Id="rId45" Type="http://schemas.openxmlformats.org/officeDocument/2006/relationships/hyperlink" Target="https://urldefense.com/v3/__https:/gcc02.safelinks.protection.outlook.com/?url=https*3A*2F*2Fwww.myplate.gov*2Fmyplate-quiz&amp;data=04*7C01*7C*7C50525f594ae44fbf0a3f08d8ac1d393d*7Ced5b36e701ee4ebc867ee03cfa0d4697*7C0*7C0*7C637448588845977473*7CUnknown*7CTWFpbGZsb3d8eyJWIjoiMC4wLjAwMDAiLCJQIjoiV2luMzIiLCJBTiI6Ik1haWwiLCJXVCI6Mn0*3D*7C1000&amp;sdata=T1joJ6MAnr9bBZddEeZQJxtKiM8qrfPLJtTkBdu4otQ*3D&amp;reserved=0__;JSUlJSUlJSUlJSUlJSUlJQ!!J2_8gdp6gZQ!5ss7zjIkg1n98PpYdmDX4-8S7n5f5D584x-LW2T15e6ZoKqxiY6AKtaftThp5vzOwTsAaQ$" TargetMode="External"/><Relationship Id="rId53" Type="http://schemas.openxmlformats.org/officeDocument/2006/relationships/hyperlink" Target="http://www.core-cacfp.com/online-training/" TargetMode="Externa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https://www.sesamestreet.org/toolkits/healthyhabits" TargetMode="External"/><Relationship Id="rId31" Type="http://schemas.openxmlformats.org/officeDocument/2006/relationships/hyperlink" Target="https://urldefense.com/v3/__https:/gcc02.safelinks.protection.outlook.com/?url=https*3A*2F*2Ffns-prod.azureedge.net*2Fsites*2Fdefault*2Ffiles*2Ftn*2FDecal*2520Discover*2520New*2520Foods*2520Fruit.jpg&amp;data=04*7C01*7C*7C19c8fed3615740b475b708d90e639f41*7Ced5b36e701ee4ebc867ee03cfa0d4697*7C0*7C0*7C637556643293631123*7CUnknown*7CTWFpbGZsb3d8eyJWIjoiMC4wLjAwMDAiLCJQIjoiV2luMzIiLCJBTiI6Ik1haWwiLCJXVCI6Mn0*3D*7C1000&amp;sdata=gnO*2FgbigawUKfce*2FcKMEbFvtYcueZMVrYM*2Ft641SXUA*3D&amp;reserved=0__;JSUlJSUlJSUlJSUlJSUlJSUlJSUlJSUlJSUl!!J2_8gdp6gZQ!4KFJsJCJWAhQp_vwoVgbdD2zWZO83nuGPNpANtZbb96KFiuMoyfbLIPHxYgyUgz4f8cvuw$" TargetMode="External"/><Relationship Id="rId44" Type="http://schemas.openxmlformats.org/officeDocument/2006/relationships/hyperlink" Target="https://urldefense.com/v3/__https:/gcc02.safelinks.protection.outlook.com/?url=https*3A*2F*2Fwww.myplate.gov*2F&amp;data=04*7C01*7C*7C50525f594ae44fbf0a3f08d8ac1d393d*7Ced5b36e701ee4ebc867ee03cfa0d4697*7C0*7C0*7C637448588845977473*7CUnknown*7CTWFpbGZsb3d8eyJWIjoiMC4wLjAwMDAiLCJQIjoiV2luMzIiLCJBTiI6Ik1haWwiLCJXVCI6Mn0*3D*7C1000&amp;sdata=0*2FsSb*2FgoMo5*2B8zHOjp7anTtx3uj6Y8PM9qVg2XDSbIA*3D&amp;reserved=0__;JSUlJSUlJSUlJSUlJSUlJSUlJQ!!J2_8gdp6gZQ!5ss7zjIkg1n98PpYdmDX4-8S7n5f5D584x-LW2T15e6ZoKqxiY6AKtaftThp5vx7JX_ovg$" TargetMode="External"/><Relationship Id="rId52" Type="http://schemas.openxmlformats.org/officeDocument/2006/relationships/hyperlink" Target="http://www.core-cacfp.com/online-training/" TargetMode="External"/><Relationship Id="rId4" Type="http://schemas.openxmlformats.org/officeDocument/2006/relationships/settings" Target="settings.xml"/><Relationship Id="rId9" Type="http://schemas.openxmlformats.org/officeDocument/2006/relationships/hyperlink" Target="https://education.alaska.gov/cnp/cacfp4" TargetMode="External"/><Relationship Id="rId14" Type="http://schemas.openxmlformats.org/officeDocument/2006/relationships/header" Target="header3.xml"/><Relationship Id="rId22" Type="http://schemas.openxmlformats.org/officeDocument/2006/relationships/hyperlink" Target="https://urldefense.com/v3/__https:/gcc02.safelinks.protection.outlook.com/?url=https*3A*2F*2Fwww.fns.usda.gov*2Ftn*2Fcacfp&amp;data=04*7C01*7C*7C19c8fed3615740b475b708d90e639f41*7Ced5b36e701ee4ebc867ee03cfa0d4697*7C0*7C0*7C637556643293591297*7CUnknown*7CTWFpbGZsb3d8eyJWIjoiMC4wLjAwMDAiLCJQIjoiV2luMzIiLCJBTiI6Ik1haWwiLCJXVCI6Mn0*3D*7C1000&amp;sdata=eMvYFwa2gBGO*2B9JSYT*2BkUehmnQ3Gvhwhhx7h038SwZk*3D&amp;reserved=0__;JSUlJSUlJSUlJSUlJSUlJSUlJQ!!J2_8gdp6gZQ!4KFJsJCJWAhQp_vwoVgbdD2zWZO83nuGPNpANtZbb96KFiuMoyfbLIPHxYgyUgx_6d3bPw$" TargetMode="External"/><Relationship Id="rId27" Type="http://schemas.openxmlformats.org/officeDocument/2006/relationships/hyperlink" Target="https://urldefense.com/v3/__https:/gcc02.safelinks.protection.outlook.com/?url=https*3A*2F*2Ffns-prod.azureedge.net*2Fsites*2Fdefault*2Ffiles*2Ftn*2FDecal*2520Discover*2520New*2520Foods*2520Grains.jpg&amp;data=04*7C01*7C*7C19c8fed3615740b475b708d90e639f41*7Ced5b36e701ee4ebc867ee03cfa0d4697*7C0*7C0*7C637556643293611214*7CUnknown*7CTWFpbGZsb3d8eyJWIjoiMC4wLjAwMDAiLCJQIjoiV2luMzIiLCJBTiI6Ik1haWwiLCJXVCI6Mn0*3D*7C1000&amp;sdata=Bt4pSQ3Pn*2BR*2Fdbmp3XcqPrP7kmKv5LnBm2J6TMfY5ng*3D&amp;reserved=0__;JSUlJSUlJSUlJSUlJSUlJSUlJSUlJSUlJSU!!J2_8gdp6gZQ!4KFJsJCJWAhQp_vwoVgbdD2zWZO83nuGPNpANtZbb96KFiuMoyfbLIPHxYgyUgx-ZbtSaw$" TargetMode="External"/><Relationship Id="rId30" Type="http://schemas.openxmlformats.org/officeDocument/2006/relationships/hyperlink" Target="https://urldefense.com/v3/__https:/gcc02.safelinks.protection.outlook.com/?url=https*3A*2F*2Ffns-prod.azureedge.net*2Fsites*2Fdefault*2Ffiles*2Ftn*2FDiscoverNewFoodsdairy.jpg&amp;data=04*7C01*7C*7C19c8fed3615740b475b708d90e639f41*7Ced5b36e701ee4ebc867ee03cfa0d4697*7C0*7C0*7C637556643293631123*7CUnknown*7CTWFpbGZsb3d8eyJWIjoiMC4wLjAwMDAiLCJQIjoiV2luMzIiLCJBTiI6Ik1haWwiLCJXVCI6Mn0*3D*7C1000&amp;sdata=ltq2feGBZ5aa0KiYOHPqbwvERGOHQDp0AwcraHHF*2BiE*3D&amp;reserved=0__;JSUlJSUlJSUlJSUlJSUlJSUlJSUl!!J2_8gdp6gZQ!4KFJsJCJWAhQp_vwoVgbdD2zWZO83nuGPNpANtZbb96KFiuMoyfbLIPHxYgyUgxYYzmvlw$" TargetMode="External"/><Relationship Id="rId35" Type="http://schemas.openxmlformats.org/officeDocument/2006/relationships/hyperlink" Target="https://urldefense.com/v3/__https:/gcc02.safelinks.protection.outlook.com/?url=https*3A*2F*2Fwww.fns.usda.gov*2Fsites*2Fdefault*2Ffiles*2Ftn*2FDecal*2520Fueling*2520My*2520Active*2520Life.jpg&amp;data=04*7C01*7C*7C19c8fed3615740b475b708d90e639f41*7Ced5b36e701ee4ebc867ee03cfa0d4697*7C0*7C0*7C637556643293651035*7CUnknown*7CTWFpbGZsb3d8eyJWIjoiMC4wLjAwMDAiLCJQIjoiV2luMzIiLCJBTiI6Ik1haWwiLCJXVCI6Mn0*3D*7C1000&amp;sdata=9HcgPmZKa9LKcGArxyIDgqJDOo*2BMJ*2BoC2aL0efm7TpQ*3D&amp;reserved=0__;JSUlJSUlJSUlJSUlJSUlJSUlJSUlJSUlJSU!!J2_8gdp6gZQ!4KFJsJCJWAhQp_vwoVgbdD2zWZO83nuGPNpANtZbb96KFiuMoyfbLIPHxYgyUgz4IWCurw$" TargetMode="External"/><Relationship Id="rId43" Type="http://schemas.openxmlformats.org/officeDocument/2006/relationships/hyperlink" Target="mailto:TeamNutrition@USDA.gov" TargetMode="External"/><Relationship Id="rId48" Type="http://schemas.openxmlformats.org/officeDocument/2006/relationships/hyperlink" Target="https://urldefense.com/v3/__https:/gcc02.safelinks.protection.outlook.com/?url=https*3A*2F*2Fwww.myplate.gov*2Fmyplate-kitchen&amp;data=04*7C01*7C*7C50525f594ae44fbf0a3f08d8ac1d393d*7Ced5b36e701ee4ebc867ee03cfa0d4697*7C0*7C0*7C637448588845987427*7CUnknown*7CTWFpbGZsb3d8eyJWIjoiMC4wLjAwMDAiLCJQIjoiV2luMzIiLCJBTiI6Ik1haWwiLCJXVCI6Mn0*3D*7C1000&amp;sdata=njW2kNq*2Bg2wA3zDhWo81JACOW*2Bt8kFX67b2un8d4JBU*3D&amp;reserved=0__;JSUlJSUlJSUlJSUlJSUlJSUl!!J2_8gdp6gZQ!5ss7zjIkg1n98PpYdmDX4-8S7n5f5D584x-LW2T15e6ZoKqxiY6AKtaftThp5vwIw6qAaQ$"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foodbuyingguide.fns.usda.gov/Appendix/DownLoadFBG"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hyperlink" Target="https://urldefense.com/v3/__https:/gcc02.safelinks.protection.outlook.com/?url=https*3A*2F*2Ffns-prod.azureedge.net*2Fsites*2Fdefault*2Ffiles*2Ftn*2FDiscoverNewFoodsdairy.jpg&amp;data=04*7C01*7C*7C19c8fed3615740b475b708d90e639f41*7Ced5b36e701ee4ebc867ee03cfa0d4697*7C0*7C0*7C637556643293601254*7CUnknown*7CTWFpbGZsb3d8eyJWIjoiMC4wLjAwMDAiLCJQIjoiV2luMzIiLCJBTiI6Ik1haWwiLCJXVCI6Mn0*3D*7C1000&amp;sdata=CBuWps1GycfWFKMdbkxNL2s7WiAA7EmtXAJ35kA8lDI*3D&amp;reserved=0__;JSUlJSUlJSUlJSUlJSUlJSUlJSU!!J2_8gdp6gZQ!4KFJsJCJWAhQp_vwoVgbdD2zWZO83nuGPNpANtZbb96KFiuMoyfbLIPHxYgyUgz_g77rsA$" TargetMode="External"/><Relationship Id="rId33" Type="http://schemas.openxmlformats.org/officeDocument/2006/relationships/hyperlink" Target="https://urldefense.com/v3/__https:/gcc02.safelinks.protection.outlook.com/?url=https*3A*2F*2Ffns-prod.azureedge.net*2Fsites*2Fdefault*2Ffiles*2Ftn*2FDecal*2520Discover*2520New*2520Foods*2520Protein.jpg&amp;data=04*7C01*7C*7C19c8fed3615740b475b708d90e639f41*7Ced5b36e701ee4ebc867ee03cfa0d4697*7C0*7C0*7C637556643293641079*7CUnknown*7CTWFpbGZsb3d8eyJWIjoiMC4wLjAwMDAiLCJQIjoiV2luMzIiLCJBTiI6Ik1haWwiLCJXVCI6Mn0*3D*7C1000&amp;sdata=xTFAVl6aA02wQMOaVN8ZmUvGsAhZFgq3ZjZGBd4*2FMQs*3D&amp;reserved=0__;JSUlJSUlJSUlJSUlJSUlJSUlJSUlJSUlJQ!!J2_8gdp6gZQ!4KFJsJCJWAhQp_vwoVgbdD2zWZO83nuGPNpANtZbb96KFiuMoyfbLIPHxYgyUgzXdIx74A$" TargetMode="External"/><Relationship Id="rId38" Type="http://schemas.openxmlformats.org/officeDocument/2006/relationships/hyperlink" Target="https://urldefense.com/v3/__https:/gcc02.safelinks.protection.outlook.com/?url=https*3A*2F*2Fwww.fns.usda.gov*2Fsites*2Fdefault*2Ffiles*2Ftn*2FDecal*2520Fueling*2520My*2520Creative*2520Life.jpg&amp;data=04*7C01*7C*7C19c8fed3615740b475b708d90e639f41*7Ced5b36e701ee4ebc867ee03cfa0d4697*7C0*7C0*7C637556643293670949*7CUnknown*7CTWFpbGZsb3d8eyJWIjoiMC4wLjAwMDAiLCJQIjoiV2luMzIiLCJBTiI6Ik1haWwiLCJXVCI6Mn0*3D*7C1000&amp;sdata=IgI*2FOuQ*2F2XMe7YhcQPq6N6y9GKg4bpwyz4DMuhJqTao*3D&amp;reserved=0__;JSUlJSUlJSUlJSUlJSUlJSUlJSUlJSUlJSU!!J2_8gdp6gZQ!4KFJsJCJWAhQp_vwoVgbdD2zWZO83nuGPNpANtZbb96KFiuMoyfbLIPHxYgyUgzQ5XJaTA$" TargetMode="External"/><Relationship Id="rId46" Type="http://schemas.openxmlformats.org/officeDocument/2006/relationships/hyperlink" Target="https://urldefense.com/v3/__https:/gcc02.safelinks.protection.outlook.com/?url=https*3A*2F*2Fwww.myplate.gov*2Fresources*2Ftools*2Fstartsimple-myplate-app&amp;data=04*7C01*7C*7C50525f594ae44fbf0a3f08d8ac1d393d*7Ced5b36e701ee4ebc867ee03cfa0d4697*7C0*7C0*7C637448588845977473*7CUnknown*7CTWFpbGZsb3d8eyJWIjoiMC4wLjAwMDAiLCJQIjoiV2luMzIiLCJBTiI6Ik1haWwiLCJXVCI6Mn0*3D*7C1000&amp;sdata=wXHjmsAmtyftJjGU7zSQd2a7*2FJ8sZkpeOvZo*2FoloZy0*3D&amp;reserved=0__;JSUlJSUlJSUlJSUlJSUlJSUlJSU!!J2_8gdp6gZQ!5ss7zjIkg1n98PpYdmDX4-8S7n5f5D584x-LW2T15e6ZoKqxiY6AKtaftThp5vzC8AL16g$" TargetMode="External"/><Relationship Id="rId20" Type="http://schemas.openxmlformats.org/officeDocument/2006/relationships/hyperlink" Target="https://www.bing.com/search?q=cacfp+thursdays&amp;form=IENTHT&amp;mkt=en-us&amp;httpsmsn=1&amp;msnews=1&amp;refig=2e9e2427272e4203ed9cf711f4c5fe1e&amp;sp=-1&amp;pq=&amp;sc=0-0&amp;qs=n&amp;sk=&amp;cvid=2e9e2427272e4203ed9cf711f4c5fe1ehttps://www.fns.usda.gov/tn/halftime-cacfp-thirty-thursdays-training-webinar-series" TargetMode="External"/><Relationship Id="rId41" Type="http://schemas.openxmlformats.org/officeDocument/2006/relationships/hyperlink" Target="https://urldefense.com/v3/__https:/gcc02.safelinks.protection.outlook.com/?url=https*3A*2F*2Fwww.fns.usda.gov*2Ftn*2Fmyplate-nate-and-kate-stickers&amp;data=04*7C01*7C*7C19c8fed3615740b475b708d90e639f41*7Ced5b36e701ee4ebc867ee03cfa0d4697*7C0*7C0*7C637556643293680906*7CUnknown*7CTWFpbGZsb3d8eyJWIjoiMC4wLjAwMDAiLCJQIjoiV2luMzIiLCJBTiI6Ik1haWwiLCJXVCI6Mn0*3D*7C1000&amp;sdata=rmfbA*2Fgogf*2FUCCSO4BS2cnqoejQn0FSPugJmdC*2Fdctg*3D&amp;reserved=0__;JSUlJSUlJSUlJSUlJSUlJSUlJSU!!J2_8gdp6gZQ!4KFJsJCJWAhQp_vwoVgbdD2zWZO83nuGPNpANtZbb96KFiuMoyfbLIPHxYgyUgzXSWhNmQ$" TargetMode="External"/><Relationship Id="rId54" Type="http://schemas.openxmlformats.org/officeDocument/2006/relationships/hyperlink" Target="http://list.state.ak.us/mailman/listinfo/ak_child_nutrition_program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urldefense.com/v3/__https:/gcc02.safelinks.protection.outlook.com/?url=https*3A*2F*2Fwww.fns.usda.gov*2Ftn*2Fserving-milk-bingo&amp;data=04*7C01*7C*7C19c8fed3615740b475b708d90e639f41*7Ced5b36e701ee4ebc867ee03cfa0d4697*7C0*7C0*7C637556643293591297*7CUnknown*7CTWFpbGZsb3d8eyJWIjoiMC4wLjAwMDAiLCJQIjoiV2luMzIiLCJBTiI6Ik1haWwiLCJXVCI6Mn0*3D*7C1000&amp;sdata=A*2FIvYA3VjFiFGsrUAkQCuxlJF1wvaHaUmSWNS0Ecwgo*3D&amp;reserved=0__;JSUlJSUlJSUlJSUlJSUlJSUl!!J2_8gdp6gZQ!4KFJsJCJWAhQp_vwoVgbdD2zWZO83nuGPNpANtZbb96KFiuMoyfbLIPHxYgyUgy_9_IWfg$" TargetMode="External"/><Relationship Id="rId28" Type="http://schemas.openxmlformats.org/officeDocument/2006/relationships/hyperlink" Target="https://urldefense.com/v3/__https:/gcc02.safelinks.protection.outlook.com/?url=https*3A*2F*2Ffns-prod.azureedge.net*2Fsites*2Fdefault*2Ffiles*2Ftn*2FDecal*2520Discover*2520New*2520Foods*2520Protein.jpg&amp;data=04*7C01*7C*7C19c8fed3615740b475b708d90e639f41*7Ced5b36e701ee4ebc867ee03cfa0d4697*7C0*7C0*7C637556643293621168*7CUnknown*7CTWFpbGZsb3d8eyJWIjoiMC4wLjAwMDAiLCJQIjoiV2luMzIiLCJBTiI6Ik1haWwiLCJXVCI6Mn0*3D*7C1000&amp;sdata=i3sDYMrJ3J5uF*2BpBDCw1mvrA2xas46k8byaTA5gJ2AM*3D&amp;reserved=0__;JSUlJSUlJSUlJSUlJSUlJSUlJSUlJSUlJQ!!J2_8gdp6gZQ!4KFJsJCJWAhQp_vwoVgbdD2zWZO83nuGPNpANtZbb96KFiuMoyfbLIPHxYgyUgxITkq-aQ$" TargetMode="External"/><Relationship Id="rId36" Type="http://schemas.openxmlformats.org/officeDocument/2006/relationships/hyperlink" Target="https://urldefense.com/v3/__https:/gcc02.safelinks.protection.outlook.com/?url=https*3A*2F*2Fwww.fns.usda.gov*2Fsites*2Fdefault*2Ffiles*2Ftn*2FDecal*2520Fueling*2520My*2520Busy*2520Life.jpg&amp;data=04*7C01*7C*7C19c8fed3615740b475b708d90e639f41*7Ced5b36e701ee4ebc867ee03cfa0d4697*7C0*7C0*7C637556643293660992*7CUnknown*7CTWFpbGZsb3d8eyJWIjoiMC4wLjAwMDAiLCJQIjoiV2luMzIiLCJBTiI6Ik1haWwiLCJXVCI6Mn0*3D*7C1000&amp;sdata=Tl4oQbiqqjr7AB0wuxj2GDAc3CYnK2sAoI3EgvJnipo*3D&amp;reserved=0__;JSUlJSUlJSUlJSUlJSUlJSUlJSUlJSUl!!J2_8gdp6gZQ!4KFJsJCJWAhQp_vwoVgbdD2zWZO83nuGPNpANtZbb96KFiuMoyfbLIPHxYgyUgyeJb1jsA$" TargetMode="External"/><Relationship Id="rId49" Type="http://schemas.openxmlformats.org/officeDocument/2006/relationships/hyperlink" Target="https://urldefense.com/v3/__https:/gcc02.safelinks.protection.outlook.com/?url=https*3A*2F*2Fwww.myplate.gov*2Feat-healthy*2Fhealthy-eating-budget&amp;data=04*7C01*7C*7C50525f594ae44fbf0a3f08d8ac1d393d*7Ced5b36e701ee4ebc867ee03cfa0d4697*7C0*7C0*7C637448588845997379*7CUnknown*7CTWFpbGZsb3d8eyJWIjoiMC4wLjAwMDAiLCJQIjoiV2luMzIiLCJBTiI6Ik1haWwiLCJXVCI6Mn0*3D*7C1000&amp;sdata=yBZPM8n6sxBuKZANUH1*2FbmusQDjOpdZvMi1ZESbBTrY*3D&amp;reserved=0__;JSUlJSUlJSUlJSUlJSUlJSUl!!J2_8gdp6gZQ!5ss7zjIkg1n98PpYdmDX4-8S7n5f5D584x-LW2T15e6ZoKqxiY6AKtaftThp5vwwL1sN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7458</TotalTime>
  <Pages>7</Pages>
  <Words>4922</Words>
  <Characters>28062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32919</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dc:description/>
  <cp:lastModifiedBy>Martin, Ann Marie (EED)</cp:lastModifiedBy>
  <cp:revision>14</cp:revision>
  <cp:lastPrinted>2020-06-03T17:31:00Z</cp:lastPrinted>
  <dcterms:created xsi:type="dcterms:W3CDTF">2021-04-23T21:35:00Z</dcterms:created>
  <dcterms:modified xsi:type="dcterms:W3CDTF">2021-05-10T19:20:00Z</dcterms:modified>
</cp:coreProperties>
</file>